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0035A034" w:rsidR="003C6AC8" w:rsidRPr="008C69D8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ED086B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8C69D8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ED086B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2</w:t>
            </w:r>
            <w:r w:rsidR="008C69D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9Г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8C69D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Послови безбедности и здравља на раду и противпожарну заштиту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2C2BD3">
              <w:rPr>
                <w:rFonts w:ascii="Times New Roman" w:hAnsi="Times New Roman" w:cs="Times New Roman"/>
                <w:lang w:val="sr-Cyrl-RS"/>
              </w:rPr>
              <w:t xml:space="preserve">општу управу – Одсек </w:t>
            </w:r>
            <w:r w:rsidR="008C69D8">
              <w:rPr>
                <w:rFonts w:ascii="Times New Roman" w:hAnsi="Times New Roman" w:cs="Times New Roman"/>
                <w:lang w:val="sr-Cyrl-RS"/>
              </w:rPr>
              <w:t>за ванредне ситуације, послове одбране, цивилне заштите, безбедности и здравља на раду и противпожарну заштиту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44FA377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2C2BD3">
              <w:rPr>
                <w:rFonts w:cstheme="minorHAnsi"/>
                <w:b/>
                <w:lang w:val="sr-Cyrl-RS" w:eastAsia="ar-SA"/>
              </w:rPr>
              <w:t>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8C69D8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D60431"/>
    <w:rsid w:val="00E908CA"/>
    <w:rsid w:val="00ED086B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2025-01-15T07:57:00Z</dcterms:created>
  <dcterms:modified xsi:type="dcterms:W3CDTF">2025-01-15T07:57:00Z</dcterms:modified>
</cp:coreProperties>
</file>