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55" w:rsidRPr="00BC4927" w:rsidRDefault="00A84055" w:rsidP="00A8405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</w:t>
      </w:r>
      <w:r w:rsidR="00253CD4" w:rsidRPr="00253CD4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Pr="00BC4927">
        <w:rPr>
          <w:rFonts w:ascii="Times New Roman" w:hAnsi="Times New Roman"/>
          <w:b/>
          <w:lang w:val="sr-Cyrl-CS"/>
        </w:rPr>
        <w:t>СРБИЈА</w:t>
      </w:r>
      <w:r>
        <w:rPr>
          <w:rFonts w:ascii="Times New Roman" w:hAnsi="Times New Roman"/>
          <w:b/>
          <w:lang w:val="sr-Cyrl-CS"/>
        </w:rPr>
        <w:br/>
        <w:t>Град</w:t>
      </w:r>
      <w:r w:rsidR="00253CD4" w:rsidRPr="00253CD4">
        <w:rPr>
          <w:rFonts w:ascii="Times New Roman" w:hAnsi="Times New Roman"/>
          <w:b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Београ</w:t>
      </w:r>
      <w:r w:rsidRPr="00BC4927">
        <w:rPr>
          <w:rFonts w:ascii="Times New Roman" w:hAnsi="Times New Roman"/>
          <w:b/>
          <w:lang w:val="sr-Cyrl-CS"/>
        </w:rPr>
        <w:t>д</w:t>
      </w:r>
      <w:r>
        <w:rPr>
          <w:rFonts w:ascii="Times New Roman" w:hAnsi="Times New Roman"/>
          <w:b/>
          <w:lang w:val="sr-Cyrl-CS"/>
        </w:rPr>
        <w:br/>
        <w:t>Градска</w:t>
      </w:r>
      <w:r w:rsidR="00102B49" w:rsidRPr="00102B49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Pr="00BC4927">
        <w:rPr>
          <w:rFonts w:ascii="Times New Roman" w:hAnsi="Times New Roman"/>
          <w:b/>
          <w:lang w:val="sr-Cyrl-CS"/>
        </w:rPr>
        <w:t>општина</w:t>
      </w:r>
      <w:r w:rsidR="00102B49" w:rsidRPr="00102B49">
        <w:rPr>
          <w:rFonts w:ascii="Times New Roman" w:hAnsi="Times New Roman"/>
          <w:b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/>
        </w:rPr>
        <w:t>Вождовац</w:t>
      </w:r>
      <w:r>
        <w:rPr>
          <w:rFonts w:ascii="Times New Roman" w:hAnsi="Times New Roman"/>
          <w:b/>
          <w:lang w:val="sr-Cyrl-CS"/>
        </w:rPr>
        <w:br/>
        <w:t>-Комисија</w:t>
      </w:r>
      <w:r w:rsidRPr="00253CD4">
        <w:rPr>
          <w:rFonts w:ascii="Times New Roman" w:hAnsi="Times New Roman"/>
          <w:b/>
          <w:color w:val="FFFFFF" w:themeColor="background1"/>
          <w:lang w:val="ru-RU"/>
        </w:rPr>
        <w:t>џ</w:t>
      </w:r>
      <w:r w:rsidRPr="004C3B94">
        <w:rPr>
          <w:rFonts w:ascii="Times New Roman" w:hAnsi="Times New Roman"/>
          <w:b/>
          <w:lang w:val="ru-RU"/>
        </w:rPr>
        <w:t>за</w:t>
      </w:r>
      <w:r w:rsidRPr="00253CD4">
        <w:rPr>
          <w:rFonts w:ascii="Times New Roman" w:hAnsi="Times New Roman"/>
          <w:b/>
          <w:bCs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bCs/>
          <w:lang w:val="sr-Cyrl-CS"/>
        </w:rPr>
        <w:t>доделу</w:t>
      </w:r>
      <w:r w:rsidRPr="00253CD4">
        <w:rPr>
          <w:rFonts w:ascii="Times New Roman" w:hAnsi="Times New Roman"/>
          <w:b/>
          <w:bCs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bCs/>
          <w:lang w:val="sr-Cyrl-CS"/>
        </w:rPr>
        <w:t>помоћи</w:t>
      </w:r>
      <w:r w:rsidRPr="00253CD4">
        <w:rPr>
          <w:rFonts w:ascii="Times New Roman" w:hAnsi="Times New Roman"/>
          <w:b/>
          <w:bCs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bCs/>
          <w:lang w:val="sr-Cyrl-CS"/>
        </w:rPr>
        <w:t>у</w:t>
      </w:r>
      <w:r w:rsidRPr="00253CD4">
        <w:rPr>
          <w:rFonts w:ascii="Times New Roman" w:hAnsi="Times New Roman"/>
          <w:b/>
          <w:bCs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bCs/>
          <w:lang w:val="sr-Cyrl-CS"/>
        </w:rPr>
        <w:t>грађевинском</w:t>
      </w:r>
      <w:r>
        <w:rPr>
          <w:rFonts w:ascii="Times New Roman" w:hAnsi="Times New Roman"/>
          <w:b/>
          <w:lang w:val="sr-Cyrl-CS"/>
        </w:rPr>
        <w:br/>
      </w:r>
      <w:r>
        <w:rPr>
          <w:rFonts w:ascii="Times New Roman" w:hAnsi="Times New Roman"/>
          <w:b/>
          <w:bCs/>
          <w:lang w:val="sr-Cyrl-CS"/>
        </w:rPr>
        <w:t>материјалу</w:t>
      </w:r>
      <w:r w:rsidRPr="00253CD4">
        <w:rPr>
          <w:rFonts w:ascii="Times New Roman" w:hAnsi="Times New Roman"/>
          <w:b/>
          <w:bCs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bCs/>
          <w:lang w:val="sr-Cyrl-CS"/>
        </w:rPr>
        <w:t>за</w:t>
      </w:r>
      <w:r w:rsidRPr="00253CD4">
        <w:rPr>
          <w:rFonts w:ascii="Times New Roman" w:hAnsi="Times New Roman"/>
          <w:b/>
          <w:bCs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bCs/>
          <w:lang w:val="sr-Cyrl-CS"/>
        </w:rPr>
        <w:t>породице</w:t>
      </w:r>
      <w:r w:rsidRPr="00253CD4">
        <w:rPr>
          <w:rFonts w:ascii="Times New Roman" w:hAnsi="Times New Roman"/>
          <w:b/>
          <w:bCs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bCs/>
          <w:lang w:val="sr-Cyrl-CS"/>
        </w:rPr>
        <w:t xml:space="preserve">интерно </w:t>
      </w:r>
      <w:r>
        <w:rPr>
          <w:rFonts w:ascii="Times New Roman" w:hAnsi="Times New Roman"/>
          <w:b/>
          <w:bCs/>
          <w:lang w:val="sr-Cyrl-CS"/>
        </w:rPr>
        <w:br/>
        <w:t>расељених</w:t>
      </w:r>
      <w:r w:rsidRPr="00253CD4">
        <w:rPr>
          <w:rFonts w:ascii="Times New Roman" w:hAnsi="Times New Roman"/>
          <w:b/>
          <w:bCs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bCs/>
          <w:lang w:val="sr-Cyrl-CS"/>
        </w:rPr>
        <w:t>лица</w:t>
      </w:r>
      <w:r w:rsidRPr="00253CD4">
        <w:rPr>
          <w:rFonts w:ascii="Times New Roman" w:hAnsi="Times New Roman"/>
          <w:b/>
          <w:bCs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br/>
      </w:r>
      <w:r>
        <w:rPr>
          <w:rFonts w:ascii="Times New Roman" w:hAnsi="Times New Roman"/>
          <w:b/>
          <w:lang w:val="fr-FR"/>
        </w:rPr>
        <w:t>VI</w:t>
      </w:r>
      <w:r>
        <w:rPr>
          <w:rFonts w:ascii="Times New Roman" w:hAnsi="Times New Roman"/>
          <w:b/>
          <w:lang/>
        </w:rPr>
        <w:t>-</w:t>
      </w:r>
      <w:r>
        <w:rPr>
          <w:rFonts w:ascii="Times New Roman" w:hAnsi="Times New Roman"/>
          <w:b/>
          <w:lang w:val="ru-RU"/>
        </w:rPr>
        <w:t>02-број:</w:t>
      </w:r>
      <w:r w:rsidRPr="00253CD4">
        <w:rPr>
          <w:rFonts w:ascii="Times New Roman" w:hAnsi="Times New Roman"/>
          <w:b/>
          <w:color w:val="FFFFFF" w:themeColor="background1"/>
          <w:lang w:val="ru-RU"/>
        </w:rPr>
        <w:t>џ</w:t>
      </w:r>
      <w:r w:rsidRPr="0062153A">
        <w:rPr>
          <w:rFonts w:ascii="Times New Roman" w:hAnsi="Times New Roman"/>
          <w:b/>
          <w:lang w:val="ru-RU"/>
        </w:rPr>
        <w:t>360-</w:t>
      </w:r>
      <w:r w:rsidR="00721202">
        <w:rPr>
          <w:rFonts w:ascii="Times New Roman" w:hAnsi="Times New Roman"/>
          <w:b/>
          <w:lang w:val="ru-RU"/>
        </w:rPr>
        <w:t>226</w:t>
      </w:r>
      <w:r>
        <w:rPr>
          <w:rFonts w:ascii="Times New Roman" w:hAnsi="Times New Roman"/>
          <w:b/>
          <w:lang w:val="ru-RU"/>
        </w:rPr>
        <w:t>/201</w:t>
      </w:r>
      <w:r w:rsidRPr="0062153A">
        <w:rPr>
          <w:rFonts w:ascii="Times New Roman" w:hAnsi="Times New Roman"/>
          <w:b/>
          <w:lang w:val="ru-RU"/>
        </w:rPr>
        <w:t>6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br/>
        <w:t>Београд,</w:t>
      </w:r>
      <w:r w:rsidRPr="0062153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04</w:t>
      </w:r>
      <w:r>
        <w:rPr>
          <w:rFonts w:ascii="Times New Roman" w:hAnsi="Times New Roman"/>
          <w:b/>
          <w:lang w:val="sr-Cyrl-CS"/>
        </w:rPr>
        <w:t>.</w:t>
      </w:r>
      <w:r>
        <w:rPr>
          <w:rFonts w:ascii="Times New Roman" w:hAnsi="Times New Roman"/>
          <w:b/>
          <w:lang w:val="ru-RU"/>
        </w:rPr>
        <w:t>08</w:t>
      </w:r>
      <w:r>
        <w:rPr>
          <w:rFonts w:ascii="Times New Roman" w:hAnsi="Times New Roman"/>
          <w:b/>
          <w:lang w:val="sr-Cyrl-CS"/>
        </w:rPr>
        <w:t>.201</w:t>
      </w:r>
      <w:r>
        <w:rPr>
          <w:rFonts w:ascii="Times New Roman" w:hAnsi="Times New Roman"/>
          <w:b/>
          <w:lang w:val="ru-RU"/>
        </w:rPr>
        <w:t>7</w:t>
      </w:r>
      <w:r w:rsidRPr="00BC4927">
        <w:rPr>
          <w:rFonts w:ascii="Times New Roman" w:hAnsi="Times New Roman"/>
          <w:b/>
          <w:lang w:val="sr-Cyrl-CS"/>
        </w:rPr>
        <w:t>.године</w:t>
      </w:r>
    </w:p>
    <w:p w:rsidR="001D2284" w:rsidRPr="00957A7D" w:rsidRDefault="001D2284" w:rsidP="00857835">
      <w:pPr>
        <w:pStyle w:val="NoSpacing"/>
        <w:ind w:firstLine="720"/>
        <w:jc w:val="both"/>
        <w:rPr>
          <w:lang w:val="ru-RU"/>
        </w:rPr>
      </w:pPr>
      <w:r w:rsidRPr="00957A7D">
        <w:rPr>
          <w:lang w:val="ru-RU"/>
        </w:rPr>
        <w:t>На основу</w:t>
      </w:r>
      <w:r w:rsidR="004B73EC" w:rsidRPr="00957A7D">
        <w:rPr>
          <w:lang w:val="ru-RU"/>
        </w:rPr>
        <w:t xml:space="preserve"> </w:t>
      </w:r>
      <w:r w:rsidR="003E008E">
        <w:rPr>
          <w:lang/>
        </w:rPr>
        <w:t xml:space="preserve">члана 10. </w:t>
      </w:r>
      <w:r w:rsidRPr="00957A7D">
        <w:rPr>
          <w:lang w:val="ru-RU"/>
        </w:rPr>
        <w:t>Правилника о условима и мерилима за избор корисника, поступку и начину рада Комисије за избор корисника помоћи за реша</w:t>
      </w:r>
      <w:r w:rsidR="00290929" w:rsidRPr="00957A7D">
        <w:rPr>
          <w:lang w:val="ru-RU"/>
        </w:rPr>
        <w:t>вање стамбених потреба интерно расељених лица</w:t>
      </w:r>
      <w:r w:rsidRPr="00957A7D">
        <w:rPr>
          <w:lang w:val="ru-RU"/>
        </w:rPr>
        <w:t xml:space="preserve"> доделом пакета грађевинског материјала за побољшање услова становања (у даљем тексту: Правилник), </w:t>
      </w:r>
      <w:r w:rsidR="003E008E">
        <w:t>VI</w:t>
      </w:r>
      <w:r w:rsidR="003E008E" w:rsidRPr="003E008E">
        <w:rPr>
          <w:lang w:val="ru-RU"/>
        </w:rPr>
        <w:t xml:space="preserve">-02 </w:t>
      </w:r>
      <w:r w:rsidR="003E008E">
        <w:rPr>
          <w:lang w:val="ru-RU"/>
        </w:rPr>
        <w:t>бр</w:t>
      </w:r>
      <w:r w:rsidR="003E008E" w:rsidRPr="003E008E">
        <w:rPr>
          <w:lang w:val="ru-RU"/>
        </w:rPr>
        <w:t>. 110-7/17</w:t>
      </w:r>
      <w:r w:rsidR="00A54792" w:rsidRPr="00957A7D">
        <w:rPr>
          <w:lang w:val="ru-RU"/>
        </w:rPr>
        <w:t xml:space="preserve"> од</w:t>
      </w:r>
      <w:r w:rsidR="003E008E">
        <w:rPr>
          <w:lang w:val="ru-RU"/>
        </w:rPr>
        <w:t xml:space="preserve"> </w:t>
      </w:r>
      <w:r w:rsidR="003E008E" w:rsidRPr="003E008E">
        <w:rPr>
          <w:lang w:val="ru-RU"/>
        </w:rPr>
        <w:t>03.08.2017.</w:t>
      </w:r>
      <w:r w:rsidR="003E008E">
        <w:rPr>
          <w:lang/>
        </w:rPr>
        <w:t>године,</w:t>
      </w:r>
      <w:r w:rsidR="003E008E" w:rsidRPr="003E008E">
        <w:rPr>
          <w:lang w:val="ru-RU"/>
        </w:rPr>
        <w:t xml:space="preserve"> </w:t>
      </w:r>
      <w:r w:rsidRPr="00957A7D">
        <w:rPr>
          <w:lang w:val="ru-RU"/>
        </w:rPr>
        <w:t xml:space="preserve">а у вези са </w:t>
      </w:r>
      <w:r w:rsidR="00C15BC7" w:rsidRPr="00957A7D">
        <w:rPr>
          <w:lang w:val="ru-RU"/>
        </w:rPr>
        <w:t>Уговором о сарадњи</w:t>
      </w:r>
      <w:r w:rsidRPr="00957A7D">
        <w:rPr>
          <w:lang w:val="ru-RU"/>
        </w:rPr>
        <w:t xml:space="preserve"> закљученим између Комесар</w:t>
      </w:r>
      <w:bookmarkStart w:id="0" w:name="_GoBack"/>
      <w:bookmarkEnd w:id="0"/>
      <w:r w:rsidRPr="00957A7D">
        <w:rPr>
          <w:lang w:val="ru-RU"/>
        </w:rPr>
        <w:t>ијата за избеглице и миграције</w:t>
      </w:r>
      <w:r w:rsidR="00CA0D96" w:rsidRPr="00957A7D">
        <w:rPr>
          <w:lang w:val="ru-RU"/>
        </w:rPr>
        <w:t xml:space="preserve"> (у даљем тексту: Комесаријат) </w:t>
      </w:r>
      <w:r w:rsidR="00290929" w:rsidRPr="00957A7D">
        <w:rPr>
          <w:lang w:val="ru-RU"/>
        </w:rPr>
        <w:t>и о</w:t>
      </w:r>
      <w:r w:rsidRPr="00957A7D">
        <w:rPr>
          <w:lang w:val="ru-RU"/>
        </w:rPr>
        <w:t>пштине</w:t>
      </w:r>
      <w:r w:rsidR="00A54792" w:rsidRPr="00957A7D">
        <w:rPr>
          <w:lang w:val="ru-RU"/>
        </w:rPr>
        <w:t xml:space="preserve"> </w:t>
      </w:r>
      <w:r w:rsidR="003E008E">
        <w:rPr>
          <w:lang w:val="ru-RU"/>
        </w:rPr>
        <w:t>Вождовац</w:t>
      </w:r>
      <w:r w:rsidRPr="00957A7D">
        <w:rPr>
          <w:lang w:val="ru-RU"/>
        </w:rPr>
        <w:t xml:space="preserve"> (у даљем тексту: Општина),</w:t>
      </w:r>
      <w:r w:rsidRPr="00957A7D">
        <w:rPr>
          <w:lang w:val="ru-RU" w:eastAsia="de-DE"/>
        </w:rPr>
        <w:t xml:space="preserve"> Комисија за избор корисника</w:t>
      </w:r>
      <w:r w:rsidRPr="00957A7D">
        <w:rPr>
          <w:lang w:val="ru-RU" w:eastAsia="sr-Cyrl-CS"/>
        </w:rPr>
        <w:t xml:space="preserve"> за доделу помоћи за решавање стамбен</w:t>
      </w:r>
      <w:r w:rsidR="00290929" w:rsidRPr="00957A7D">
        <w:rPr>
          <w:lang w:val="ru-RU" w:eastAsia="sr-Cyrl-CS"/>
        </w:rPr>
        <w:t>их потреба интерно расељених лица</w:t>
      </w:r>
      <w:r w:rsidRPr="00957A7D">
        <w:rPr>
          <w:lang w:val="ru-RU" w:eastAsia="sr-Cyrl-CS"/>
        </w:rPr>
        <w:t xml:space="preserve"> доделом пакета грађевиснког материјала за побољшање услова становања (у даљем тексту: Комисија</w:t>
      </w:r>
      <w:r w:rsidR="000116CC" w:rsidRPr="00644097">
        <w:rPr>
          <w:lang w:val="sr-Cyrl-CS" w:eastAsia="sr-Cyrl-CS"/>
        </w:rPr>
        <w:t xml:space="preserve"> за избор корисника</w:t>
      </w:r>
      <w:r w:rsidRPr="00957A7D">
        <w:rPr>
          <w:lang w:val="ru-RU" w:eastAsia="sr-Cyrl-CS"/>
        </w:rPr>
        <w:t>),</w:t>
      </w:r>
      <w:r w:rsidR="00CE06A0" w:rsidRPr="00957A7D">
        <w:rPr>
          <w:lang w:val="ru-RU" w:eastAsia="sr-Cyrl-CS"/>
        </w:rPr>
        <w:t xml:space="preserve"> дана </w:t>
      </w:r>
      <w:r w:rsidR="003E008E">
        <w:rPr>
          <w:lang w:val="ru-RU" w:eastAsia="sr-Cyrl-CS"/>
        </w:rPr>
        <w:t>04.08</w:t>
      </w:r>
      <w:r w:rsidR="00644097" w:rsidRPr="00957A7D">
        <w:rPr>
          <w:lang w:val="ru-RU" w:eastAsia="sr-Cyrl-CS"/>
        </w:rPr>
        <w:t>.2017.</w:t>
      </w:r>
      <w:r w:rsidR="00CE06A0" w:rsidRPr="00957A7D">
        <w:rPr>
          <w:lang w:val="ru-RU" w:eastAsia="sr-Cyrl-CS"/>
        </w:rPr>
        <w:t>године</w:t>
      </w:r>
      <w:r w:rsidRPr="00957A7D">
        <w:rPr>
          <w:lang w:val="ru-RU" w:eastAsia="sr-Cyrl-CS"/>
        </w:rPr>
        <w:t xml:space="preserve"> </w:t>
      </w:r>
      <w:r w:rsidRPr="00957A7D">
        <w:rPr>
          <w:lang w:val="ru-RU"/>
        </w:rPr>
        <w:t>расписује:</w:t>
      </w:r>
    </w:p>
    <w:p w:rsidR="001D2284" w:rsidRPr="00957A7D" w:rsidRDefault="001D2284" w:rsidP="00B010E4">
      <w:pPr>
        <w:pStyle w:val="NoSpacing"/>
        <w:jc w:val="both"/>
        <w:rPr>
          <w:b/>
          <w:bCs/>
          <w:color w:val="000000"/>
          <w:lang w:val="ru-RU"/>
        </w:rPr>
      </w:pPr>
    </w:p>
    <w:p w:rsidR="00B010E4" w:rsidRPr="00957A7D" w:rsidRDefault="00B010E4" w:rsidP="00B010E4">
      <w:pPr>
        <w:pStyle w:val="NoSpacing"/>
        <w:jc w:val="center"/>
        <w:rPr>
          <w:b/>
          <w:bCs/>
          <w:color w:val="000000"/>
          <w:lang w:val="ru-RU"/>
        </w:rPr>
      </w:pPr>
    </w:p>
    <w:p w:rsidR="001D2284" w:rsidRPr="00957A7D" w:rsidRDefault="001D2284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957A7D">
        <w:rPr>
          <w:b/>
          <w:bCs/>
          <w:color w:val="000000"/>
          <w:lang w:val="ru-RU"/>
        </w:rPr>
        <w:t>ЈАВНИ ПОЗИВ</w:t>
      </w:r>
    </w:p>
    <w:p w:rsidR="003D0904" w:rsidRPr="00957A7D" w:rsidRDefault="001D2284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957A7D">
        <w:rPr>
          <w:b/>
          <w:bCs/>
          <w:color w:val="000000"/>
          <w:lang w:val="ru-RU"/>
        </w:rPr>
        <w:t>за избор корисника помоћи за решав</w:t>
      </w:r>
      <w:r w:rsidR="00290929" w:rsidRPr="00957A7D">
        <w:rPr>
          <w:b/>
          <w:bCs/>
          <w:color w:val="000000"/>
          <w:lang w:val="ru-RU"/>
        </w:rPr>
        <w:t xml:space="preserve">ање стамбених потреба интерно расељених лциа </w:t>
      </w:r>
    </w:p>
    <w:p w:rsidR="003D0904" w:rsidRPr="00957A7D" w:rsidRDefault="00FE46AB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957A7D">
        <w:rPr>
          <w:b/>
          <w:bCs/>
          <w:color w:val="000000"/>
          <w:lang w:val="ru-RU"/>
        </w:rPr>
        <w:t>доделом</w:t>
      </w:r>
      <w:r w:rsidR="00A54792" w:rsidRPr="00957A7D">
        <w:rPr>
          <w:b/>
          <w:bCs/>
          <w:color w:val="000000"/>
          <w:lang w:val="ru-RU"/>
        </w:rPr>
        <w:t xml:space="preserve"> </w:t>
      </w:r>
      <w:r w:rsidR="004B73EC" w:rsidRPr="00957A7D">
        <w:rPr>
          <w:b/>
          <w:bCs/>
          <w:color w:val="000000"/>
          <w:lang w:val="ru-RU"/>
        </w:rPr>
        <w:t xml:space="preserve"> </w:t>
      </w:r>
      <w:r w:rsidR="00290929" w:rsidRPr="00957A7D">
        <w:rPr>
          <w:b/>
          <w:bCs/>
          <w:color w:val="000000"/>
          <w:lang w:val="ru-RU"/>
        </w:rPr>
        <w:t>10</w:t>
      </w:r>
      <w:r w:rsidR="004B73EC" w:rsidRPr="00957A7D">
        <w:rPr>
          <w:b/>
          <w:bCs/>
          <w:color w:val="000000"/>
          <w:lang w:val="ru-RU"/>
        </w:rPr>
        <w:t xml:space="preserve"> </w:t>
      </w:r>
      <w:r w:rsidRPr="00957A7D">
        <w:rPr>
          <w:b/>
          <w:bCs/>
          <w:color w:val="000000"/>
          <w:lang w:val="ru-RU"/>
        </w:rPr>
        <w:t>пакета грађевинског материјал</w:t>
      </w:r>
      <w:r w:rsidR="00AD517F" w:rsidRPr="00644097">
        <w:rPr>
          <w:b/>
          <w:bCs/>
          <w:color w:val="000000"/>
          <w:lang w:val="sr-Cyrl-CS"/>
        </w:rPr>
        <w:t>а</w:t>
      </w:r>
      <w:r w:rsidRPr="00957A7D">
        <w:rPr>
          <w:b/>
          <w:bCs/>
          <w:color w:val="000000"/>
          <w:lang w:val="ru-RU"/>
        </w:rPr>
        <w:t xml:space="preserve"> за побољшање услова становања </w:t>
      </w:r>
      <w:r w:rsidR="001D2284" w:rsidRPr="00957A7D">
        <w:rPr>
          <w:b/>
          <w:bCs/>
          <w:color w:val="000000"/>
          <w:lang w:val="ru-RU"/>
        </w:rPr>
        <w:t xml:space="preserve">на </w:t>
      </w:r>
    </w:p>
    <w:p w:rsidR="001D2284" w:rsidRPr="00957A7D" w:rsidRDefault="001D2284" w:rsidP="00B010E4">
      <w:pPr>
        <w:pStyle w:val="NoSpacing"/>
        <w:jc w:val="center"/>
        <w:rPr>
          <w:b/>
          <w:bCs/>
          <w:color w:val="000000"/>
          <w:lang w:val="ru-RU"/>
        </w:rPr>
      </w:pPr>
      <w:r w:rsidRPr="00957A7D">
        <w:rPr>
          <w:b/>
          <w:bCs/>
          <w:color w:val="000000"/>
          <w:lang w:val="ru-RU"/>
        </w:rPr>
        <w:t>територији</w:t>
      </w:r>
      <w:r w:rsidR="00A54792" w:rsidRPr="00957A7D">
        <w:rPr>
          <w:b/>
          <w:bCs/>
          <w:color w:val="000000"/>
          <w:lang w:val="ru-RU"/>
        </w:rPr>
        <w:t xml:space="preserve"> Градске општине </w:t>
      </w:r>
      <w:r w:rsidR="003E008E">
        <w:rPr>
          <w:b/>
          <w:bCs/>
          <w:color w:val="000000"/>
          <w:lang w:val="ru-RU"/>
        </w:rPr>
        <w:t>Вождовац</w:t>
      </w:r>
    </w:p>
    <w:p w:rsidR="001D2284" w:rsidRPr="00957A7D" w:rsidRDefault="001D2284" w:rsidP="00B010E4">
      <w:pPr>
        <w:pStyle w:val="NoSpacing"/>
        <w:jc w:val="both"/>
        <w:rPr>
          <w:color w:val="000000"/>
          <w:lang w:val="ru-RU"/>
        </w:rPr>
      </w:pPr>
    </w:p>
    <w:p w:rsidR="001D2284" w:rsidRPr="00957A7D" w:rsidRDefault="001D2284" w:rsidP="00B010E4">
      <w:pPr>
        <w:pStyle w:val="NoSpacing"/>
        <w:jc w:val="both"/>
        <w:rPr>
          <w:color w:val="000000"/>
          <w:lang w:val="ru-RU"/>
        </w:rPr>
      </w:pPr>
    </w:p>
    <w:p w:rsidR="001D2284" w:rsidRPr="00957A7D" w:rsidRDefault="001D2284" w:rsidP="00B010E4">
      <w:pPr>
        <w:pStyle w:val="NoSpacing"/>
        <w:jc w:val="both"/>
        <w:rPr>
          <w:color w:val="000000"/>
          <w:lang w:val="ru-RU"/>
        </w:rPr>
      </w:pPr>
    </w:p>
    <w:p w:rsidR="001D2284" w:rsidRPr="00957A7D" w:rsidRDefault="00CE06A0" w:rsidP="00B010E4">
      <w:pPr>
        <w:pStyle w:val="NoSpacing"/>
        <w:jc w:val="center"/>
        <w:rPr>
          <w:b/>
          <w:color w:val="000000"/>
          <w:lang w:val="ru-RU"/>
        </w:rPr>
      </w:pPr>
      <w:r w:rsidRPr="00644097">
        <w:rPr>
          <w:b/>
          <w:color w:val="000000"/>
        </w:rPr>
        <w:t>I</w:t>
      </w:r>
      <w:r w:rsidRPr="00957A7D">
        <w:rPr>
          <w:b/>
          <w:color w:val="000000"/>
          <w:lang w:val="ru-RU"/>
        </w:rPr>
        <w:t>. Предмет Ј</w:t>
      </w:r>
      <w:r w:rsidR="001D2284" w:rsidRPr="00957A7D">
        <w:rPr>
          <w:b/>
          <w:color w:val="000000"/>
          <w:lang w:val="ru-RU"/>
        </w:rPr>
        <w:t>авног позива</w:t>
      </w:r>
    </w:p>
    <w:p w:rsidR="00B010E4" w:rsidRPr="00957A7D" w:rsidRDefault="00B010E4" w:rsidP="00B010E4">
      <w:pPr>
        <w:pStyle w:val="NoSpacing"/>
        <w:jc w:val="both"/>
        <w:rPr>
          <w:b/>
          <w:color w:val="000000"/>
          <w:lang w:val="ru-RU"/>
        </w:rPr>
      </w:pPr>
    </w:p>
    <w:p w:rsidR="001D2284" w:rsidRPr="00957A7D" w:rsidRDefault="00CE06A0" w:rsidP="00B010E4">
      <w:pPr>
        <w:pStyle w:val="NoSpacing"/>
        <w:ind w:firstLine="720"/>
        <w:jc w:val="both"/>
        <w:rPr>
          <w:color w:val="000000"/>
          <w:lang w:val="ru-RU"/>
        </w:rPr>
      </w:pPr>
      <w:r w:rsidRPr="00957A7D">
        <w:rPr>
          <w:color w:val="000000"/>
          <w:lang w:val="ru-RU"/>
        </w:rPr>
        <w:t>Предмет Ј</w:t>
      </w:r>
      <w:r w:rsidR="001D2284" w:rsidRPr="00957A7D">
        <w:rPr>
          <w:color w:val="000000"/>
          <w:lang w:val="ru-RU"/>
        </w:rPr>
        <w:t>авног позива је реша</w:t>
      </w:r>
      <w:r w:rsidR="00290929" w:rsidRPr="00957A7D">
        <w:rPr>
          <w:color w:val="000000"/>
          <w:lang w:val="ru-RU"/>
        </w:rPr>
        <w:t>вање стамбених потреба интерно расељених лица</w:t>
      </w:r>
      <w:r w:rsidR="001D2284" w:rsidRPr="00957A7D">
        <w:rPr>
          <w:color w:val="000000"/>
          <w:lang w:val="ru-RU"/>
        </w:rPr>
        <w:t xml:space="preserve"> доделом пакета грађевинског материјала за побољшање услова становања на територији </w:t>
      </w:r>
      <w:r w:rsidR="00A54792" w:rsidRPr="00957A7D">
        <w:rPr>
          <w:color w:val="000000"/>
          <w:lang w:val="ru-RU"/>
        </w:rPr>
        <w:t xml:space="preserve">општине  </w:t>
      </w:r>
      <w:r w:rsidR="00253CD4">
        <w:rPr>
          <w:color w:val="000000"/>
          <w:lang w:val="ru-RU"/>
        </w:rPr>
        <w:t>Вождовац</w:t>
      </w:r>
      <w:r w:rsidR="001D2284" w:rsidRPr="00957A7D">
        <w:rPr>
          <w:color w:val="000000"/>
          <w:lang w:val="ru-RU"/>
        </w:rPr>
        <w:t xml:space="preserve"> за најмање </w:t>
      </w:r>
      <w:r w:rsidR="00290929" w:rsidRPr="00957A7D">
        <w:rPr>
          <w:color w:val="000000"/>
          <w:lang w:val="ru-RU"/>
        </w:rPr>
        <w:t>10</w:t>
      </w:r>
      <w:r w:rsidR="004B73EC" w:rsidRPr="00957A7D">
        <w:rPr>
          <w:color w:val="000000"/>
          <w:lang w:val="ru-RU"/>
        </w:rPr>
        <w:t xml:space="preserve"> </w:t>
      </w:r>
      <w:r w:rsidR="001D2284" w:rsidRPr="00957A7D">
        <w:rPr>
          <w:color w:val="000000"/>
          <w:lang w:val="ru-RU"/>
        </w:rPr>
        <w:t xml:space="preserve"> породичних домаћинстава.</w:t>
      </w:r>
    </w:p>
    <w:p w:rsidR="00DA1A41" w:rsidRPr="00957A7D" w:rsidRDefault="00DA1A41" w:rsidP="00DA1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ru-RU"/>
        </w:rPr>
      </w:pPr>
    </w:p>
    <w:p w:rsidR="00DA1A41" w:rsidRPr="00957A7D" w:rsidRDefault="00DA1A41" w:rsidP="00CE0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 је бесповратна и одобрава се у грађевинском материјалу неопходном за обезбеђивање основних услова становања, у маскималном износу до  РСД </w:t>
      </w:r>
      <w:r w:rsidR="00C15BC7" w:rsidRPr="00957A7D">
        <w:rPr>
          <w:rFonts w:ascii="Times New Roman" w:eastAsia="Times New Roman" w:hAnsi="Times New Roman" w:cs="Times New Roman"/>
          <w:sz w:val="24"/>
          <w:szCs w:val="24"/>
          <w:lang w:val="ru-RU"/>
        </w:rPr>
        <w:t>550.000</w:t>
      </w:r>
      <w:r w:rsidRPr="00957A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породичном домаћинству.</w:t>
      </w:r>
    </w:p>
    <w:p w:rsidR="00B010E4" w:rsidRPr="00957A7D" w:rsidRDefault="00B010E4" w:rsidP="00B010E4">
      <w:pPr>
        <w:pStyle w:val="NoSpacing"/>
        <w:jc w:val="both"/>
        <w:rPr>
          <w:lang w:val="ru-RU" w:eastAsia="sr-Latn-CS"/>
        </w:rPr>
      </w:pPr>
      <w:r w:rsidRPr="00957A7D">
        <w:rPr>
          <w:lang w:val="ru-RU" w:eastAsia="sr-Latn-CS"/>
        </w:rPr>
        <w:tab/>
        <w:t>Помоћ се додељује за завршетак започете градње или адаптацију неусловних стамбених објеката и то: за изградњу/реконструкцију носеће конструкције (зидови, кровна конструкција), хидроизолацију преградних зидова, изградњу/доградњу санитарног чвора, уградњу/замену з</w:t>
      </w:r>
      <w:r w:rsidR="00B1139A" w:rsidRPr="00957A7D">
        <w:rPr>
          <w:lang w:val="ru-RU" w:eastAsia="sr-Latn-CS"/>
        </w:rPr>
        <w:t>ид</w:t>
      </w:r>
      <w:r w:rsidRPr="00957A7D">
        <w:rPr>
          <w:lang w:val="ru-RU" w:eastAsia="sr-Latn-CS"/>
        </w:rPr>
        <w:t>них и подних облога, столарије, фасаде, малтерисање и увођење/замену електро и водоводних инсталација и друге радове неопходне за довршетак градње или адаптацију којом би се непокретност довела у стање у којем обезбеђује основне животне услове за употребу и становање.</w:t>
      </w:r>
    </w:p>
    <w:p w:rsidR="00A84055" w:rsidRDefault="00A84055" w:rsidP="00922B80">
      <w:pPr>
        <w:pStyle w:val="NoSpacing"/>
        <w:rPr>
          <w:b/>
          <w:color w:val="000000"/>
          <w:lang/>
        </w:rPr>
      </w:pPr>
    </w:p>
    <w:p w:rsidR="00B010E4" w:rsidRPr="00957A7D" w:rsidRDefault="001D2284" w:rsidP="006363B2">
      <w:pPr>
        <w:pStyle w:val="NoSpacing"/>
        <w:jc w:val="center"/>
        <w:rPr>
          <w:b/>
          <w:color w:val="000000"/>
          <w:lang w:val="ru-RU"/>
        </w:rPr>
      </w:pPr>
      <w:r w:rsidRPr="00644097">
        <w:rPr>
          <w:b/>
          <w:color w:val="000000"/>
        </w:rPr>
        <w:t>II</w:t>
      </w:r>
      <w:r w:rsidRPr="00957A7D">
        <w:rPr>
          <w:b/>
          <w:color w:val="000000"/>
          <w:lang w:val="ru-RU"/>
        </w:rPr>
        <w:t>. Корисници</w:t>
      </w:r>
    </w:p>
    <w:p w:rsidR="00C15BC7" w:rsidRPr="00957A7D" w:rsidRDefault="00C15BC7" w:rsidP="00C15BC7">
      <w:pPr>
        <w:pStyle w:val="NoSpacing"/>
        <w:jc w:val="both"/>
        <w:rPr>
          <w:lang w:val="ru-RU"/>
        </w:rPr>
      </w:pPr>
    </w:p>
    <w:p w:rsidR="00B010E4" w:rsidRPr="00957A7D" w:rsidRDefault="00C15BC7" w:rsidP="00BE321F">
      <w:pPr>
        <w:pStyle w:val="NoSpacing"/>
        <w:rPr>
          <w:lang w:val="ru-RU"/>
        </w:rPr>
      </w:pPr>
      <w:r w:rsidRPr="00957A7D">
        <w:rPr>
          <w:lang w:val="ru-RU"/>
        </w:rPr>
        <w:t>Средст</w:t>
      </w:r>
      <w:r w:rsidR="00290929" w:rsidRPr="00957A7D">
        <w:rPr>
          <w:lang w:val="ru-RU"/>
        </w:rPr>
        <w:t>ва намењена породицама интерно расељених лица</w:t>
      </w:r>
      <w:r w:rsidRPr="00957A7D">
        <w:rPr>
          <w:lang w:val="ru-RU"/>
        </w:rPr>
        <w:t>, кроз набавку грађевинског материјала (у даљем тексту: Помоћ</w:t>
      </w:r>
      <w:r w:rsidR="00290929" w:rsidRPr="00957A7D">
        <w:rPr>
          <w:lang w:val="ru-RU"/>
        </w:rPr>
        <w:t>) могу бити додељена интерно расељеним лицима, која</w:t>
      </w:r>
      <w:r w:rsidRPr="00957A7D">
        <w:rPr>
          <w:lang w:val="ru-RU"/>
        </w:rPr>
        <w:t xml:space="preserve"> имају пребивалиште/боравиште  на </w:t>
      </w:r>
      <w:r w:rsidRPr="00957A7D">
        <w:rPr>
          <w:spacing w:val="10"/>
          <w:lang w:val="ru-RU"/>
        </w:rPr>
        <w:t xml:space="preserve"> </w:t>
      </w:r>
      <w:r w:rsidRPr="00957A7D">
        <w:rPr>
          <w:lang w:val="ru-RU"/>
        </w:rPr>
        <w:t xml:space="preserve">територији </w:t>
      </w:r>
      <w:r w:rsidRPr="00957A7D">
        <w:rPr>
          <w:spacing w:val="4"/>
          <w:lang w:val="ru-RU"/>
        </w:rPr>
        <w:t xml:space="preserve"> </w:t>
      </w:r>
      <w:r w:rsidR="00A54792" w:rsidRPr="00957A7D">
        <w:rPr>
          <w:lang w:val="ru-RU"/>
        </w:rPr>
        <w:t xml:space="preserve">општине </w:t>
      </w:r>
      <w:r w:rsidR="00253CD4">
        <w:rPr>
          <w:lang w:val="ru-RU"/>
        </w:rPr>
        <w:t>Вождовац</w:t>
      </w:r>
      <w:r w:rsidRPr="00957A7D">
        <w:rPr>
          <w:lang w:val="ru-RU"/>
        </w:rPr>
        <w:t xml:space="preserve">, </w:t>
      </w:r>
      <w:r w:rsidRPr="00957A7D">
        <w:rPr>
          <w:spacing w:val="9"/>
          <w:lang w:val="ru-RU"/>
        </w:rPr>
        <w:t xml:space="preserve"> </w:t>
      </w:r>
      <w:r w:rsidRPr="00957A7D">
        <w:rPr>
          <w:lang w:val="ru-RU"/>
        </w:rPr>
        <w:t xml:space="preserve">укључујући </w:t>
      </w:r>
      <w:r w:rsidRPr="00957A7D">
        <w:rPr>
          <w:spacing w:val="11"/>
          <w:lang w:val="ru-RU"/>
        </w:rPr>
        <w:t xml:space="preserve"> </w:t>
      </w:r>
      <w:r w:rsidRPr="00957A7D">
        <w:rPr>
          <w:lang w:val="ru-RU"/>
        </w:rPr>
        <w:t xml:space="preserve">чланове њиховог породичног домаћинства, а неопходна им је помоћ за стварање и/или побољшање </w:t>
      </w:r>
      <w:r w:rsidRPr="00957A7D">
        <w:rPr>
          <w:lang w:val="ru-RU"/>
        </w:rPr>
        <w:lastRenderedPageBreak/>
        <w:t>услова становања кроз набавку грађевинског материјала (у даљем тексту:</w:t>
      </w:r>
      <w:r w:rsidRPr="00957A7D">
        <w:rPr>
          <w:spacing w:val="-31"/>
          <w:lang w:val="ru-RU"/>
        </w:rPr>
        <w:t xml:space="preserve"> </w:t>
      </w:r>
      <w:r w:rsidRPr="00957A7D">
        <w:rPr>
          <w:lang w:val="ru-RU"/>
        </w:rPr>
        <w:t>Корисник).</w:t>
      </w:r>
    </w:p>
    <w:p w:rsidR="00C15BC7" w:rsidRPr="00957A7D" w:rsidRDefault="00C15BC7" w:rsidP="00BE321F">
      <w:pPr>
        <w:pStyle w:val="NoSpacing"/>
        <w:rPr>
          <w:b/>
          <w:color w:val="000000"/>
          <w:lang w:val="ru-RU"/>
        </w:rPr>
      </w:pPr>
    </w:p>
    <w:p w:rsidR="00290929" w:rsidRPr="00957A7D" w:rsidRDefault="00290929" w:rsidP="00B010E4">
      <w:pPr>
        <w:pStyle w:val="NoSpacing"/>
        <w:jc w:val="center"/>
        <w:rPr>
          <w:b/>
          <w:color w:val="000000"/>
          <w:lang w:val="ru-RU"/>
        </w:rPr>
      </w:pPr>
    </w:p>
    <w:p w:rsidR="00290929" w:rsidRPr="00957A7D" w:rsidRDefault="00290929" w:rsidP="00B010E4">
      <w:pPr>
        <w:pStyle w:val="NoSpacing"/>
        <w:jc w:val="center"/>
        <w:rPr>
          <w:b/>
          <w:color w:val="000000"/>
          <w:lang w:val="ru-RU"/>
        </w:rPr>
      </w:pPr>
    </w:p>
    <w:p w:rsidR="001D2284" w:rsidRPr="00957A7D" w:rsidRDefault="001D2284" w:rsidP="00B010E4">
      <w:pPr>
        <w:pStyle w:val="NoSpacing"/>
        <w:jc w:val="center"/>
        <w:rPr>
          <w:b/>
          <w:color w:val="000000"/>
          <w:lang w:val="ru-RU"/>
        </w:rPr>
      </w:pPr>
      <w:r w:rsidRPr="00644097">
        <w:rPr>
          <w:b/>
          <w:color w:val="000000"/>
        </w:rPr>
        <w:t>III</w:t>
      </w:r>
      <w:r w:rsidRPr="00957A7D">
        <w:rPr>
          <w:b/>
          <w:color w:val="000000"/>
          <w:lang w:val="ru-RU"/>
        </w:rPr>
        <w:t>. Услови за избор корисника</w:t>
      </w:r>
    </w:p>
    <w:p w:rsidR="00B010E4" w:rsidRPr="00957A7D" w:rsidRDefault="00B010E4" w:rsidP="00B010E4">
      <w:pPr>
        <w:pStyle w:val="NoSpacing"/>
        <w:jc w:val="both"/>
        <w:rPr>
          <w:color w:val="000000"/>
          <w:lang w:val="ru-RU"/>
        </w:rPr>
      </w:pPr>
    </w:p>
    <w:p w:rsidR="00B010E4" w:rsidRPr="00644097" w:rsidRDefault="00B010E4" w:rsidP="00B010E4">
      <w:pPr>
        <w:pStyle w:val="Style1"/>
        <w:widowControl/>
        <w:spacing w:line="240" w:lineRule="auto"/>
        <w:ind w:firstLine="567"/>
        <w:rPr>
          <w:rStyle w:val="FontStyle11"/>
          <w:sz w:val="24"/>
          <w:szCs w:val="24"/>
          <w:lang w:val="sr-Cyrl-CS" w:eastAsia="sr-Cyrl-CS"/>
        </w:rPr>
      </w:pPr>
      <w:r w:rsidRPr="00644097">
        <w:rPr>
          <w:rStyle w:val="FontStyle11"/>
          <w:sz w:val="24"/>
          <w:szCs w:val="24"/>
          <w:lang w:val="sr-Cyrl-CS" w:eastAsia="sr-Cyrl-CS"/>
        </w:rPr>
        <w:t>Подносилац пријаве на</w:t>
      </w:r>
      <w:r w:rsidRPr="00644097">
        <w:rPr>
          <w:rStyle w:val="FontStyle11"/>
          <w:sz w:val="24"/>
          <w:szCs w:val="24"/>
          <w:lang w:val="sr-Cyrl-CS"/>
        </w:rPr>
        <w:t xml:space="preserve"> јавни позив за </w:t>
      </w:r>
      <w:r w:rsidRPr="00644097">
        <w:rPr>
          <w:rStyle w:val="FontStyle11"/>
          <w:sz w:val="24"/>
          <w:szCs w:val="24"/>
          <w:lang w:val="sr-Cyrl-CS" w:eastAsia="sr-Cyrl-CS"/>
        </w:rPr>
        <w:t xml:space="preserve">доделу Помоћи (у даљем тексту: Подносилац пријаве) и чланови његовог породичног домаћинства треба да испуне следеће услове: </w:t>
      </w:r>
    </w:p>
    <w:p w:rsidR="00290929" w:rsidRPr="00957A7D" w:rsidRDefault="00290929" w:rsidP="00290929">
      <w:pPr>
        <w:widowControl w:val="0"/>
        <w:numPr>
          <w:ilvl w:val="0"/>
          <w:numId w:val="15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да су евидентирани као интерно расељена лица и/или поседују легитимацију интерно расељеног лица (обавезно за Подносиоца пријаве); </w:t>
      </w:r>
    </w:p>
    <w:p w:rsidR="00290929" w:rsidRPr="00957A7D" w:rsidRDefault="00290929" w:rsidP="00290929">
      <w:pPr>
        <w:widowControl w:val="0"/>
        <w:numPr>
          <w:ilvl w:val="0"/>
          <w:numId w:val="15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да Подносилац пријаве и чланови његовог породичног домаћинства наведени у пријави који су евидентирани као интерно расељена лица имају пријављено пребивалиште/боравиште на територији општине </w:t>
      </w:r>
      <w:r w:rsidR="003E008E">
        <w:rPr>
          <w:rFonts w:ascii="Times New Roman" w:hAnsi="Times New Roman" w:cs="Times New Roman"/>
          <w:sz w:val="24"/>
          <w:szCs w:val="24"/>
          <w:lang w:val="ru-RU"/>
        </w:rPr>
        <w:t>Вождовац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numPr>
          <w:ilvl w:val="0"/>
          <w:numId w:val="15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да Подносилац пријаве на јавни позив има у својини 1/1 или у својини, или заједничкој имовини, са неким од чланова породичног домаћинства који је наведен у пријави, непокретност која је уписана у катастру непокретности без терета као: </w:t>
      </w:r>
    </w:p>
    <w:p w:rsidR="00290929" w:rsidRPr="00957A7D" w:rsidRDefault="00290929" w:rsidP="00290929">
      <w:pPr>
        <w:widowControl w:val="0"/>
        <w:numPr>
          <w:ilvl w:val="1"/>
          <w:numId w:val="1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која је преузета из земљишних књига или </w:t>
      </w:r>
    </w:p>
    <w:p w:rsidR="00290929" w:rsidRPr="00957A7D" w:rsidRDefault="00290929" w:rsidP="00290929">
      <w:pPr>
        <w:widowControl w:val="0"/>
        <w:numPr>
          <w:ilvl w:val="1"/>
          <w:numId w:val="1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пре доношења прописа о изградњи или </w:t>
      </w:r>
    </w:p>
    <w:p w:rsidR="00290929" w:rsidRPr="00957A7D" w:rsidRDefault="00290929" w:rsidP="00290929">
      <w:pPr>
        <w:widowControl w:val="0"/>
        <w:numPr>
          <w:ilvl w:val="1"/>
          <w:numId w:val="1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са грађевинском дозволом за коју је издата употребна дозвола или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numPr>
          <w:ilvl w:val="1"/>
          <w:numId w:val="1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уписана по Закону о озакоњењу објеката или </w:t>
      </w:r>
    </w:p>
    <w:p w:rsidR="00290929" w:rsidRPr="00957A7D" w:rsidRDefault="00290929" w:rsidP="00290929">
      <w:pPr>
        <w:widowControl w:val="0"/>
        <w:numPr>
          <w:ilvl w:val="1"/>
          <w:numId w:val="1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са одобрењем за градњу или </w:t>
      </w:r>
    </w:p>
    <w:p w:rsidR="00290929" w:rsidRPr="00957A7D" w:rsidRDefault="00290929" w:rsidP="00290929">
      <w:pPr>
        <w:widowControl w:val="0"/>
        <w:numPr>
          <w:ilvl w:val="1"/>
          <w:numId w:val="1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73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без одобрења за градњу, односно као непокретност изграђена са одобрењем за градњу за коју није издата употребна дозвола, а иста се налази у поступку легализације, односно озакоњења који још није завршен, а да је на земљишту на коме се налази предметна непокретност дозвољена индивидуална стамбена градња. </w:t>
      </w:r>
    </w:p>
    <w:p w:rsidR="00290929" w:rsidRPr="00957A7D" w:rsidRDefault="00EE3BD8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3BD8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09.35pt;margin-top:-192.15pt;width:80.75pt;height:13.8pt;z-index:-251658752" o:allowincell="f" fillcolor="yellow" stroked="f"/>
        </w:pict>
      </w: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Поступак легализације, односно озакоњења из става 1. тачке 3) овог члана мора бити завршен најкасније до доношења Одлуке о решавању стамбених потреба интерно расељених 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4. да непокретност из тачке 3. овог члана не испуњава основне услове становања, а да ће се уградњом додељеног грађевинског материјала непокретност оспособити за употребу и становање; 5.да Подносилац и чланови његовог породичног домаћинства нису отуђили, поклонили</w:t>
      </w: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или заменили непокретност на Косову и Метохији, а којом би могли да реше или су решили своје стамбене потребе;</w:t>
      </w:r>
    </w:p>
    <w:p w:rsidR="00290929" w:rsidRPr="00957A7D" w:rsidRDefault="00290929" w:rsidP="00290929">
      <w:pPr>
        <w:widowControl w:val="0"/>
        <w:numPr>
          <w:ilvl w:val="0"/>
          <w:numId w:val="16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60" w:lineRule="auto"/>
        <w:ind w:left="0" w:right="1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да Подносилац пријаве и чланови његовог породичног домаћинства не поседују непокретност у Републици Србији ван Косова и Метохије или у другој држави, а којом би могли да реше своје стамбене потребе, осим непокретности из тачке 3. овог члана;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0" w:right="1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да Подносилац пријаве и чланови његовог породичног домаћинства не могу да користе непокретност коју поседују на Косову и Метохији; </w:t>
      </w:r>
    </w:p>
    <w:p w:rsidR="00290929" w:rsidRPr="00922B80" w:rsidRDefault="00290929" w:rsidP="00290929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90929" w:rsidRPr="00922B80" w:rsidSect="00253CD4">
          <w:pgSz w:w="12240" w:h="15840"/>
          <w:pgMar w:top="900" w:right="1440" w:bottom="900" w:left="1440" w:header="720" w:footer="720" w:gutter="0"/>
          <w:cols w:space="720" w:equalWidth="0">
            <w:col w:w="9360"/>
          </w:cols>
          <w:noEndnote/>
        </w:sectPr>
      </w:pPr>
      <w:r w:rsidRPr="00922B80">
        <w:rPr>
          <w:rFonts w:ascii="Times New Roman" w:hAnsi="Times New Roman" w:cs="Times New Roman"/>
          <w:sz w:val="24"/>
          <w:szCs w:val="24"/>
          <w:lang w:val="ru-RU"/>
        </w:rPr>
        <w:t xml:space="preserve">да немају приходе којима би могли да побољшају услове становања; </w:t>
      </w:r>
      <w:r w:rsidR="00922B8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90929" w:rsidRPr="00957A7D" w:rsidRDefault="00290929" w:rsidP="00290929">
      <w:pPr>
        <w:widowControl w:val="0"/>
        <w:numPr>
          <w:ilvl w:val="0"/>
          <w:numId w:val="17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957A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 Подносилац пријаве и чланови његовог породичног домаћинства нису корисници другог програма за побољшање услова становања или повратка, којим би могли да реше или су решили своје стамбене потребе; </w:t>
      </w:r>
    </w:p>
    <w:p w:rsidR="00290929" w:rsidRPr="00957A7D" w:rsidRDefault="00290929" w:rsidP="00290929">
      <w:pPr>
        <w:widowControl w:val="0"/>
        <w:numPr>
          <w:ilvl w:val="0"/>
          <w:numId w:val="17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5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да се непокретност из тачке 3. овог члана налази на територији општине</w:t>
      </w:r>
      <w:r w:rsidR="003E008E">
        <w:rPr>
          <w:rFonts w:ascii="Times New Roman" w:hAnsi="Times New Roman" w:cs="Times New Roman"/>
          <w:sz w:val="24"/>
          <w:szCs w:val="24"/>
          <w:lang w:val="ru-RU"/>
        </w:rPr>
        <w:t xml:space="preserve"> Вождовац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63B2" w:rsidRPr="00957A7D" w:rsidRDefault="006363B2" w:rsidP="006363B2">
      <w:pPr>
        <w:pStyle w:val="NoSpacing"/>
        <w:rPr>
          <w:rFonts w:ascii="Arial" w:hAnsi="Arial" w:cs="Arial"/>
          <w:b/>
          <w:color w:val="000000"/>
          <w:lang w:val="ru-RU"/>
        </w:rPr>
      </w:pPr>
    </w:p>
    <w:p w:rsidR="006363B2" w:rsidRPr="00957A7D" w:rsidRDefault="006363B2" w:rsidP="006363B2">
      <w:pPr>
        <w:pStyle w:val="NoSpacing"/>
        <w:jc w:val="center"/>
        <w:rPr>
          <w:b/>
          <w:color w:val="000000"/>
          <w:lang w:val="ru-RU"/>
        </w:rPr>
      </w:pPr>
      <w:r w:rsidRPr="00644097">
        <w:rPr>
          <w:b/>
          <w:color w:val="000000"/>
        </w:rPr>
        <w:t>IV</w:t>
      </w:r>
      <w:r w:rsidRPr="00957A7D">
        <w:rPr>
          <w:b/>
          <w:color w:val="000000"/>
          <w:lang w:val="ru-RU"/>
        </w:rPr>
        <w:t>. Мерила за избор корисника</w:t>
      </w:r>
    </w:p>
    <w:p w:rsidR="00290929" w:rsidRPr="00957A7D" w:rsidRDefault="00290929" w:rsidP="006363B2">
      <w:pPr>
        <w:pStyle w:val="NoSpacing"/>
        <w:jc w:val="center"/>
        <w:rPr>
          <w:b/>
          <w:color w:val="000000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Ред првенства за доделу помоћи утврђује се на основу броја бодова које Подносилац пријаве </w:t>
      </w:r>
      <w:r w:rsidRPr="00957A7D">
        <w:rPr>
          <w:rFonts w:ascii="Times New Roman" w:hAnsi="Times New Roman" w:cs="Times New Roman"/>
          <w:sz w:val="21"/>
          <w:szCs w:val="21"/>
          <w:lang w:val="ru-RU"/>
        </w:rPr>
        <w:t>на јавни позив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 оствари, а према следећим мерилима: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3E008E" w:rsidRDefault="003E008E" w:rsidP="00290929">
      <w:pPr>
        <w:widowControl w:val="0"/>
        <w:numPr>
          <w:ilvl w:val="0"/>
          <w:numId w:val="18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320" w:lineRule="auto"/>
        <w:ind w:left="280" w:hanging="2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 </w:t>
      </w:r>
      <w:r w:rsidRPr="003E008E">
        <w:rPr>
          <w:rFonts w:ascii="Times New Roman" w:hAnsi="Times New Roman" w:cs="Times New Roman"/>
          <w:lang w:val="ru-RU"/>
        </w:rPr>
        <w:t>Број</w:t>
      </w:r>
      <w:r w:rsidRPr="003E008E">
        <w:rPr>
          <w:rFonts w:ascii="Times New Roman" w:hAnsi="Times New Roman" w:cs="Times New Roman"/>
          <w:color w:val="FFFFFF" w:themeColor="background1"/>
          <w:lang w:val="ru-RU"/>
        </w:rPr>
        <w:t>џ</w:t>
      </w:r>
      <w:r w:rsidRPr="003E008E">
        <w:rPr>
          <w:rFonts w:ascii="Times New Roman" w:hAnsi="Times New Roman" w:cs="Times New Roman"/>
          <w:lang w:val="ru-RU"/>
        </w:rPr>
        <w:t>чланова</w:t>
      </w:r>
      <w:r w:rsidRPr="003E008E">
        <w:rPr>
          <w:rFonts w:ascii="Times New Roman" w:hAnsi="Times New Roman" w:cs="Times New Roman"/>
          <w:color w:val="FFFFFF" w:themeColor="background1"/>
          <w:lang w:val="ru-RU"/>
        </w:rPr>
        <w:t>л</w:t>
      </w:r>
      <w:r w:rsidRPr="003E008E">
        <w:rPr>
          <w:rFonts w:ascii="Times New Roman" w:hAnsi="Times New Roman" w:cs="Times New Roman"/>
          <w:lang w:val="ru-RU"/>
        </w:rPr>
        <w:t>породичног</w:t>
      </w:r>
      <w:r w:rsidRPr="003E008E">
        <w:rPr>
          <w:rFonts w:ascii="Times New Roman" w:hAnsi="Times New Roman" w:cs="Times New Roman"/>
          <w:color w:val="FFFFFF" w:themeColor="background1"/>
          <w:lang w:val="ru-RU"/>
        </w:rPr>
        <w:t>л</w:t>
      </w:r>
      <w:r w:rsidRPr="003E008E">
        <w:rPr>
          <w:rFonts w:ascii="Times New Roman" w:hAnsi="Times New Roman" w:cs="Times New Roman"/>
          <w:lang w:val="ru-RU"/>
        </w:rPr>
        <w:t>домаћинства:</w:t>
      </w:r>
      <w:r w:rsidRPr="003E008E">
        <w:rPr>
          <w:rFonts w:ascii="Times New Roman" w:hAnsi="Times New Roman" w:cs="Times New Roman"/>
          <w:color w:val="FFFFFF" w:themeColor="background1"/>
          <w:lang w:val="ru-RU"/>
        </w:rPr>
        <w:t>,</w:t>
      </w:r>
      <w:r w:rsidR="00290929" w:rsidRPr="003E008E">
        <w:rPr>
          <w:rFonts w:ascii="Times New Roman" w:hAnsi="Times New Roman" w:cs="Times New Roman"/>
          <w:lang w:val="ru-RU"/>
        </w:rPr>
        <w:t>по</w:t>
      </w:r>
      <w:r w:rsidRPr="003E008E">
        <w:rPr>
          <w:rFonts w:ascii="Times New Roman" w:hAnsi="Times New Roman" w:cs="Times New Roman"/>
          <w:color w:val="FFFFFF" w:themeColor="background1"/>
          <w:lang w:val="ru-RU"/>
        </w:rPr>
        <w:t>џ</w:t>
      </w:r>
      <w:r w:rsidRPr="003E008E">
        <w:rPr>
          <w:rFonts w:ascii="Times New Roman" w:hAnsi="Times New Roman" w:cs="Times New Roman"/>
          <w:lang w:val="ru-RU"/>
        </w:rPr>
        <w:t>члану</w:t>
      </w:r>
      <w:r w:rsidRPr="003E008E">
        <w:rPr>
          <w:rFonts w:ascii="Times New Roman" w:hAnsi="Times New Roman" w:cs="Times New Roman"/>
          <w:color w:val="FFFFFF" w:themeColor="background1"/>
          <w:lang w:val="ru-RU"/>
        </w:rPr>
        <w:t>џ</w:t>
      </w:r>
      <w:r w:rsidRPr="003E008E">
        <w:rPr>
          <w:rFonts w:ascii="Times New Roman" w:hAnsi="Times New Roman" w:cs="Times New Roman"/>
          <w:lang w:val="ru-RU"/>
        </w:rPr>
        <w:t>породичног</w:t>
      </w:r>
      <w:r w:rsidRPr="003E008E">
        <w:rPr>
          <w:rFonts w:ascii="Times New Roman" w:hAnsi="Times New Roman" w:cs="Times New Roman"/>
          <w:color w:val="FFFFFF" w:themeColor="background1"/>
          <w:lang w:val="ru-RU"/>
        </w:rPr>
        <w:t>џ</w:t>
      </w:r>
      <w:r w:rsidRPr="003E008E">
        <w:rPr>
          <w:rFonts w:ascii="Times New Roman" w:hAnsi="Times New Roman" w:cs="Times New Roman"/>
          <w:lang w:val="ru-RU"/>
        </w:rPr>
        <w:t>домаћинств</w:t>
      </w:r>
      <w:r w:rsidRPr="003E008E">
        <w:rPr>
          <w:rFonts w:ascii="Times New Roman" w:hAnsi="Times New Roman" w:cs="Times New Roman"/>
          <w:color w:val="FFFFFF" w:themeColor="background1"/>
          <w:lang w:val="ru-RU"/>
        </w:rPr>
        <w:t>џ,,,ђђђђ</w:t>
      </w:r>
      <w:r w:rsidRPr="003E008E">
        <w:rPr>
          <w:rFonts w:ascii="Times New Roman" w:hAnsi="Times New Roman" w:cs="Times New Roman"/>
          <w:lang w:val="ru-RU"/>
        </w:rPr>
        <w:t>–10</w:t>
      </w:r>
      <w:r w:rsidRPr="003E008E">
        <w:rPr>
          <w:rFonts w:ascii="Times New Roman" w:hAnsi="Times New Roman" w:cs="Times New Roman"/>
          <w:color w:val="FFFFFF" w:themeColor="background1"/>
          <w:lang w:val="ru-RU"/>
        </w:rPr>
        <w:t>,,</w:t>
      </w:r>
      <w:r w:rsidR="00290929" w:rsidRPr="003E008E">
        <w:rPr>
          <w:rFonts w:ascii="Times New Roman" w:hAnsi="Times New Roman" w:cs="Times New Roman"/>
          <w:lang w:val="ru-RU"/>
        </w:rPr>
        <w:t>бодова.</w:t>
      </w:r>
      <w:r w:rsidRPr="003E008E">
        <w:rPr>
          <w:rFonts w:ascii="Times New Roman" w:hAnsi="Times New Roman" w:cs="Times New Roman"/>
          <w:lang w:val="ru-RU"/>
        </w:rPr>
        <w:br/>
      </w:r>
      <w:r w:rsidR="00290929" w:rsidRPr="003E008E">
        <w:rPr>
          <w:rFonts w:ascii="Times New Roman" w:hAnsi="Times New Roman" w:cs="Times New Roman"/>
          <w:lang w:val="ru-RU"/>
        </w:rPr>
        <w:t xml:space="preserve"> Максималан број бодова који се може добити на основу овог мерила износи </w:t>
      </w:r>
      <w:r w:rsidRPr="003E008E">
        <w:rPr>
          <w:rFonts w:ascii="Times New Roman" w:hAnsi="Times New Roman" w:cs="Times New Roman"/>
          <w:lang w:val="ru-RU"/>
        </w:rPr>
        <w:t xml:space="preserve">            </w:t>
      </w:r>
      <w:r w:rsidR="00290929" w:rsidRPr="003E008E">
        <w:rPr>
          <w:rFonts w:ascii="Times New Roman" w:hAnsi="Times New Roman" w:cs="Times New Roman"/>
          <w:lang w:val="ru-RU"/>
        </w:rPr>
        <w:t xml:space="preserve">– 50 бодова.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290929" w:rsidRPr="00957A7D" w:rsidRDefault="00290929" w:rsidP="00290929">
      <w:pPr>
        <w:widowControl w:val="0"/>
        <w:numPr>
          <w:ilvl w:val="0"/>
          <w:numId w:val="18"/>
        </w:numPr>
        <w:tabs>
          <w:tab w:val="clear" w:pos="720"/>
          <w:tab w:val="num" w:pos="279"/>
        </w:tabs>
        <w:overflowPunct w:val="0"/>
        <w:autoSpaceDE w:val="0"/>
        <w:autoSpaceDN w:val="0"/>
        <w:adjustRightInd w:val="0"/>
        <w:spacing w:after="0" w:line="252" w:lineRule="auto"/>
        <w:ind w:left="280" w:hanging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несталом члану – 20 бодова.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numPr>
          <w:ilvl w:val="0"/>
          <w:numId w:val="1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Број малолетне деце у породичном домаћинству: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280" w:right="1300"/>
        <w:rPr>
          <w:rFonts w:ascii="Times New Roman" w:hAnsi="Times New Roman" w:cs="Times New Roman"/>
          <w:sz w:val="24"/>
          <w:szCs w:val="24"/>
          <w:lang w:val="ru-RU"/>
        </w:rPr>
      </w:pPr>
      <w:r w:rsidRPr="003E008E">
        <w:rPr>
          <w:rFonts w:ascii="Times New Roman" w:hAnsi="Times New Roman" w:cs="Times New Roman"/>
          <w:lang w:val="ru-RU"/>
        </w:rPr>
        <w:t>3.1) породично домаћинство до двоје малолетне деце</w:t>
      </w:r>
      <w:r w:rsidR="003E008E">
        <w:rPr>
          <w:rFonts w:ascii="Times New Roman" w:hAnsi="Times New Roman" w:cs="Times New Roman"/>
          <w:lang w:val="ru-RU"/>
        </w:rPr>
        <w:t xml:space="preserve">                      </w:t>
      </w:r>
      <w:r w:rsidRPr="003E008E">
        <w:rPr>
          <w:rFonts w:ascii="Times New Roman" w:hAnsi="Times New Roman" w:cs="Times New Roman"/>
          <w:lang w:val="ru-RU"/>
        </w:rPr>
        <w:t xml:space="preserve">– 10 бодова; </w:t>
      </w:r>
      <w:r w:rsidR="003E008E" w:rsidRPr="003E008E">
        <w:rPr>
          <w:rFonts w:ascii="Times New Roman" w:hAnsi="Times New Roman" w:cs="Times New Roman"/>
          <w:lang w:val="ru-RU"/>
        </w:rPr>
        <w:br/>
      </w:r>
      <w:r w:rsidRPr="003E008E">
        <w:rPr>
          <w:rFonts w:ascii="Times New Roman" w:hAnsi="Times New Roman" w:cs="Times New Roman"/>
          <w:lang w:val="ru-RU"/>
        </w:rPr>
        <w:t>3.2) породично домаћинство са троје или више малолетне деце</w:t>
      </w:r>
      <w:r w:rsidR="003E008E">
        <w:rPr>
          <w:rFonts w:ascii="Times New Roman" w:hAnsi="Times New Roman" w:cs="Times New Roman"/>
          <w:lang w:val="ru-RU"/>
        </w:rPr>
        <w:t xml:space="preserve">    </w:t>
      </w:r>
      <w:r w:rsidRPr="003E008E">
        <w:rPr>
          <w:rFonts w:ascii="Times New Roman" w:hAnsi="Times New Roman" w:cs="Times New Roman"/>
          <w:lang w:val="ru-RU"/>
        </w:rPr>
        <w:t xml:space="preserve"> – 20 бодова</w:t>
      </w:r>
      <w:r w:rsidRPr="00957A7D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numPr>
          <w:ilvl w:val="0"/>
          <w:numId w:val="19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259" w:lineRule="auto"/>
        <w:ind w:left="280" w:hanging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Број малолетне деце или деце на редовном школовању у једнородитељском породичном домаћинству: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4.1) домаћинство са једним дететом </w:t>
      </w:r>
      <w:r w:rsidR="003E008E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>– 10 бодова;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92" w:lineRule="auto"/>
        <w:ind w:left="280"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3"/>
          <w:szCs w:val="23"/>
          <w:lang w:val="ru-RU"/>
        </w:rPr>
        <w:t xml:space="preserve">4.2) домаћинство са двоје деце </w:t>
      </w:r>
      <w:r w:rsidR="003E008E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</w:t>
      </w:r>
      <w:r w:rsidRPr="00957A7D">
        <w:rPr>
          <w:rFonts w:ascii="Times New Roman" w:hAnsi="Times New Roman" w:cs="Times New Roman"/>
          <w:sz w:val="23"/>
          <w:szCs w:val="23"/>
          <w:lang w:val="ru-RU"/>
        </w:rPr>
        <w:t xml:space="preserve">– 20 бодова; </w:t>
      </w:r>
      <w:r w:rsidR="003E008E">
        <w:rPr>
          <w:rFonts w:ascii="Times New Roman" w:hAnsi="Times New Roman" w:cs="Times New Roman"/>
          <w:sz w:val="23"/>
          <w:szCs w:val="23"/>
          <w:lang w:val="ru-RU"/>
        </w:rPr>
        <w:br/>
      </w:r>
      <w:r w:rsidRPr="00957A7D">
        <w:rPr>
          <w:rFonts w:ascii="Times New Roman" w:hAnsi="Times New Roman" w:cs="Times New Roman"/>
          <w:sz w:val="23"/>
          <w:szCs w:val="23"/>
          <w:lang w:val="ru-RU"/>
        </w:rPr>
        <w:t xml:space="preserve">4.3) домаћинство са троје или више деце </w:t>
      </w:r>
      <w:r w:rsidR="003E008E">
        <w:rPr>
          <w:rFonts w:ascii="Times New Roman" w:hAnsi="Times New Roman" w:cs="Times New Roman"/>
          <w:sz w:val="23"/>
          <w:szCs w:val="23"/>
          <w:lang w:val="ru-RU"/>
        </w:rPr>
        <w:t xml:space="preserve">       </w:t>
      </w:r>
      <w:r w:rsidRPr="00957A7D">
        <w:rPr>
          <w:rFonts w:ascii="Times New Roman" w:hAnsi="Times New Roman" w:cs="Times New Roman"/>
          <w:sz w:val="23"/>
          <w:szCs w:val="23"/>
          <w:lang w:val="ru-RU"/>
        </w:rPr>
        <w:t>– 30 бодова.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numPr>
          <w:ilvl w:val="0"/>
          <w:numId w:val="20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 w:line="259" w:lineRule="auto"/>
        <w:ind w:left="280" w:hanging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Породично домаћинство са дететом са инвалидитетом или сметњама у развоју: по породичном домаћинству – 20 бодова.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D913E7" w:rsidRDefault="00290929" w:rsidP="00290929">
      <w:pPr>
        <w:widowControl w:val="0"/>
        <w:numPr>
          <w:ilvl w:val="0"/>
          <w:numId w:val="20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320" w:lineRule="auto"/>
        <w:ind w:left="280" w:right="260" w:hanging="280"/>
        <w:jc w:val="both"/>
        <w:rPr>
          <w:rFonts w:ascii="Times New Roman" w:hAnsi="Times New Roman" w:cs="Times New Roman"/>
          <w:lang w:val="ru-RU"/>
        </w:rPr>
      </w:pPr>
      <w:r w:rsidRPr="00957A7D">
        <w:rPr>
          <w:rFonts w:ascii="Times New Roman" w:hAnsi="Times New Roman" w:cs="Times New Roman"/>
          <w:sz w:val="21"/>
          <w:szCs w:val="21"/>
          <w:lang w:val="ru-RU"/>
        </w:rPr>
        <w:t xml:space="preserve">Стамбена ситуација Подносиоца пријаве и чланова његовог породичног домаћинства: </w:t>
      </w:r>
      <w:r w:rsidR="00D913E7">
        <w:rPr>
          <w:rFonts w:ascii="Times New Roman" w:hAnsi="Times New Roman" w:cs="Times New Roman"/>
          <w:sz w:val="21"/>
          <w:szCs w:val="21"/>
          <w:lang w:val="ru-RU"/>
        </w:rPr>
        <w:br/>
      </w:r>
      <w:r w:rsidRPr="00D913E7">
        <w:rPr>
          <w:rFonts w:ascii="Times New Roman" w:hAnsi="Times New Roman" w:cs="Times New Roman"/>
          <w:lang w:val="ru-RU"/>
        </w:rPr>
        <w:t xml:space="preserve">6.1) породично домаћинство смештено у колективном центру – 10 бодова; </w:t>
      </w:r>
    </w:p>
    <w:p w:rsidR="00290929" w:rsidRPr="00D913E7" w:rsidRDefault="00290929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lang w:val="ru-RU"/>
        </w:rPr>
      </w:pPr>
    </w:p>
    <w:p w:rsidR="00290929" w:rsidRPr="00D913E7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00" w:hanging="425"/>
        <w:rPr>
          <w:rFonts w:ascii="Times New Roman" w:hAnsi="Times New Roman" w:cs="Times New Roman"/>
          <w:lang w:val="ru-RU"/>
        </w:rPr>
      </w:pPr>
      <w:r w:rsidRPr="00D913E7">
        <w:rPr>
          <w:rFonts w:ascii="Times New Roman" w:hAnsi="Times New Roman" w:cs="Times New Roman"/>
          <w:lang w:val="ru-RU"/>
        </w:rPr>
        <w:t xml:space="preserve">6.2) породично домаћинство које станује у изнајмљеном простору без основних хигијенско-санитарних услова </w:t>
      </w:r>
      <w:r w:rsidR="00D913E7" w:rsidRPr="00D913E7">
        <w:rPr>
          <w:rFonts w:ascii="Times New Roman" w:hAnsi="Times New Roman" w:cs="Times New Roman"/>
          <w:lang w:val="ru-RU"/>
        </w:rPr>
        <w:t xml:space="preserve">        </w:t>
      </w:r>
      <w:r w:rsidR="00D913E7"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  <w:r w:rsidR="00D913E7" w:rsidRPr="00D913E7">
        <w:rPr>
          <w:rFonts w:ascii="Times New Roman" w:hAnsi="Times New Roman" w:cs="Times New Roman"/>
          <w:lang w:val="ru-RU"/>
        </w:rPr>
        <w:t xml:space="preserve"> </w:t>
      </w:r>
      <w:r w:rsidRPr="00D913E7">
        <w:rPr>
          <w:rFonts w:ascii="Times New Roman" w:hAnsi="Times New Roman" w:cs="Times New Roman"/>
          <w:lang w:val="ru-RU"/>
        </w:rPr>
        <w:t>– 20 бодова;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7) Материјални положај породичног домаћинства: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D913E7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860" w:hanging="566"/>
        <w:rPr>
          <w:rFonts w:ascii="Times New Roman" w:hAnsi="Times New Roman" w:cs="Times New Roman"/>
          <w:lang w:val="ru-RU"/>
        </w:rPr>
      </w:pPr>
      <w:r w:rsidRPr="00D913E7">
        <w:rPr>
          <w:rFonts w:ascii="Times New Roman" w:hAnsi="Times New Roman" w:cs="Times New Roman"/>
          <w:lang w:val="ru-RU"/>
        </w:rPr>
        <w:t xml:space="preserve">7.1) породично домаћинство са приходима већим или у висини од 50% просечне месечне зараде без пореза и доприноса у привреди Републике Србије по члану </w:t>
      </w:r>
      <w:r w:rsidR="00D913E7">
        <w:rPr>
          <w:rFonts w:ascii="Times New Roman" w:hAnsi="Times New Roman" w:cs="Times New Roman"/>
          <w:lang w:val="ru-RU"/>
        </w:rPr>
        <w:t xml:space="preserve">         </w:t>
      </w:r>
      <w:r w:rsidRPr="00D913E7">
        <w:rPr>
          <w:rFonts w:ascii="Times New Roman" w:hAnsi="Times New Roman" w:cs="Times New Roman"/>
          <w:lang w:val="ru-RU"/>
        </w:rPr>
        <w:t>– 10 бодова;</w:t>
      </w:r>
    </w:p>
    <w:p w:rsidR="00290929" w:rsidRPr="00D913E7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080" w:hanging="796"/>
        <w:rPr>
          <w:rFonts w:ascii="Times New Roman" w:hAnsi="Times New Roman" w:cs="Times New Roman"/>
          <w:lang w:val="ru-RU"/>
        </w:rPr>
      </w:pPr>
      <w:r w:rsidRPr="00D913E7">
        <w:rPr>
          <w:rFonts w:ascii="Times New Roman" w:hAnsi="Times New Roman" w:cs="Times New Roman"/>
          <w:lang w:val="ru-RU"/>
        </w:rPr>
        <w:t xml:space="preserve">7.2) породично домаћинство са приходима испод 50% просечне месечне зараде без пореза и доприноса у привреди Републике Србије по члану </w:t>
      </w:r>
      <w:r w:rsidR="00D913E7">
        <w:rPr>
          <w:rFonts w:ascii="Times New Roman" w:hAnsi="Times New Roman" w:cs="Times New Roman"/>
          <w:lang w:val="ru-RU"/>
        </w:rPr>
        <w:t xml:space="preserve">                    </w:t>
      </w:r>
      <w:r w:rsidRPr="00D913E7">
        <w:rPr>
          <w:rFonts w:ascii="Times New Roman" w:hAnsi="Times New Roman" w:cs="Times New Roman"/>
          <w:lang w:val="ru-RU"/>
        </w:rPr>
        <w:t>– 20 бодова.</w:t>
      </w: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lang w:val="ru-RU"/>
        </w:rPr>
        <w:t>Приликом бодовања пријава по тачки 7) овог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20.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8) Смањење или губитак радне способности или телесно оштећење: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00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8.1) по основу смањења или губитка радне способности Подносиоца пријаве или чланова његовог породичног домаћинства: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– ако постоји делимична радна способност – 10 бодова;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90929" w:rsidRPr="00957A7D" w:rsidSect="003E008E">
          <w:pgSz w:w="12240" w:h="15840"/>
          <w:pgMar w:top="1420" w:right="1080" w:bottom="1440" w:left="1440" w:header="720" w:footer="720" w:gutter="0"/>
          <w:cols w:space="720" w:equalWidth="0">
            <w:col w:w="9720"/>
          </w:cols>
          <w:noEndnote/>
        </w:sectPr>
      </w:pP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4"/>
      <w:bookmarkEnd w:id="2"/>
      <w:r w:rsidRPr="00957A7D">
        <w:rPr>
          <w:rFonts w:ascii="Times New Roman" w:hAnsi="Times New Roman" w:cs="Times New Roman"/>
          <w:sz w:val="24"/>
          <w:szCs w:val="24"/>
          <w:lang w:val="ru-RU"/>
        </w:rPr>
        <w:lastRenderedPageBreak/>
        <w:t>– ако постоји потпуни губитак радне способности – 20 бодова.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860" w:hanging="566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8.2) по основу телесног оштећења Подносиоца пријаве или чланова његовог породичног домаћинства: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– за телесно оштећење 100% – 20 бодова;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– за телесно оштећење 90% – 15 бодова;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– за телесно оштећење 80% – 10 бодова. 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 и бодује се по члану домаћинства.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80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3"/>
          <w:szCs w:val="23"/>
          <w:lang w:val="ru-RU"/>
        </w:rPr>
        <w:t>9) Болести од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 Подносилац пријаве или чланови његовог породичног домаћинства – 20 бодова.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Ово мерило се примењује по члану домаћинства ако Подносилац пријаве или чланови његовог породичног домаћинства нису бодовани по основу тачке 8. подтач. 1) и 2) овог члана.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Уколико се Подносилац пријаве и чланови његовог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социјално-медицинског значаја.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0929" w:rsidRPr="00957A7D" w:rsidRDefault="00290929" w:rsidP="00290929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10) Бруто површина непокретности чија је изградња започета, по члану породичног домаћинства: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10.1) до 15 м</w:t>
      </w:r>
      <w:r w:rsidRPr="00D913E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13E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>– 50 бодова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10.2) до 24 м</w:t>
      </w:r>
      <w:r w:rsidRPr="00D913E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="00D913E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>– 30 бодова.</w:t>
      </w:r>
    </w:p>
    <w:p w:rsidR="00290929" w:rsidRPr="00957A7D" w:rsidRDefault="00290929" w:rsidP="002909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363B2" w:rsidRPr="00957A7D" w:rsidRDefault="006363B2" w:rsidP="006363B2">
      <w:pPr>
        <w:pStyle w:val="NoSpacing"/>
        <w:jc w:val="center"/>
        <w:rPr>
          <w:b/>
          <w:color w:val="000000"/>
          <w:lang w:val="ru-RU"/>
        </w:rPr>
      </w:pPr>
    </w:p>
    <w:p w:rsidR="001D2284" w:rsidRPr="00957A7D" w:rsidRDefault="001D2284" w:rsidP="00AE7D8A">
      <w:pPr>
        <w:pStyle w:val="NoSpacing"/>
        <w:jc w:val="center"/>
        <w:rPr>
          <w:b/>
          <w:color w:val="000000"/>
          <w:lang w:val="ru-RU"/>
        </w:rPr>
      </w:pPr>
      <w:r w:rsidRPr="00644097">
        <w:rPr>
          <w:b/>
          <w:color w:val="000000"/>
        </w:rPr>
        <w:t>V</w:t>
      </w:r>
      <w:r w:rsidRPr="00957A7D">
        <w:rPr>
          <w:b/>
          <w:color w:val="000000"/>
          <w:lang w:val="ru-RU"/>
        </w:rPr>
        <w:t>. Потребна документација</w:t>
      </w:r>
    </w:p>
    <w:p w:rsidR="00AE7D8A" w:rsidRPr="00957A7D" w:rsidRDefault="00AE7D8A" w:rsidP="00AE7D8A">
      <w:pPr>
        <w:pStyle w:val="NoSpacing"/>
        <w:jc w:val="center"/>
        <w:rPr>
          <w:b/>
          <w:color w:val="000000"/>
          <w:lang w:val="ru-RU"/>
        </w:rPr>
      </w:pPr>
    </w:p>
    <w:p w:rsidR="001D2284" w:rsidRPr="00957A7D" w:rsidRDefault="00A747E6" w:rsidP="00AE7D8A">
      <w:pPr>
        <w:pStyle w:val="NoSpacing"/>
        <w:ind w:firstLine="720"/>
        <w:jc w:val="both"/>
        <w:rPr>
          <w:rStyle w:val="FontStyle11"/>
          <w:sz w:val="24"/>
          <w:szCs w:val="24"/>
          <w:lang w:val="ru-RU" w:eastAsia="sr-Cyrl-CS"/>
        </w:rPr>
      </w:pPr>
      <w:r w:rsidRPr="00957A7D">
        <w:rPr>
          <w:rStyle w:val="FontStyle11"/>
          <w:sz w:val="24"/>
          <w:szCs w:val="24"/>
          <w:lang w:val="ru-RU" w:eastAsia="sr-Cyrl-CS"/>
        </w:rPr>
        <w:t>Уз пријаву на Ј</w:t>
      </w:r>
      <w:r w:rsidR="001D2284" w:rsidRPr="00957A7D">
        <w:rPr>
          <w:rStyle w:val="FontStyle11"/>
          <w:sz w:val="24"/>
          <w:szCs w:val="24"/>
          <w:lang w:val="ru-RU" w:eastAsia="sr-Cyrl-CS"/>
        </w:rPr>
        <w:t>авни пози</w:t>
      </w:r>
      <w:r w:rsidRPr="00957A7D">
        <w:rPr>
          <w:rStyle w:val="FontStyle11"/>
          <w:sz w:val="24"/>
          <w:szCs w:val="24"/>
          <w:lang w:val="ru-RU" w:eastAsia="sr-Cyrl-CS"/>
        </w:rPr>
        <w:t>в, која се подноси Општини, подносилац пријаве на Ј</w:t>
      </w:r>
      <w:r w:rsidR="001D2284" w:rsidRPr="00957A7D">
        <w:rPr>
          <w:rStyle w:val="FontStyle11"/>
          <w:sz w:val="24"/>
          <w:szCs w:val="24"/>
          <w:lang w:val="ru-RU" w:eastAsia="sr-Cyrl-CS"/>
        </w:rPr>
        <w:t>авни позив доставља следеће доказе:</w:t>
      </w:r>
    </w:p>
    <w:p w:rsidR="001D2284" w:rsidRPr="00957A7D" w:rsidRDefault="001D2284" w:rsidP="00B010E4">
      <w:pPr>
        <w:pStyle w:val="NoSpacing"/>
        <w:jc w:val="both"/>
        <w:rPr>
          <w:lang w:val="ru-RU"/>
        </w:rPr>
      </w:pPr>
    </w:p>
    <w:p w:rsidR="00B44681" w:rsidRPr="00957A7D" w:rsidRDefault="00B44681" w:rsidP="00B44681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Уредно попуњен и потписан образац пријаве; </w:t>
      </w:r>
    </w:p>
    <w:p w:rsidR="00B44681" w:rsidRPr="00957A7D" w:rsidRDefault="00B44681" w:rsidP="00B44681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Фотокопију легитимације интерно расељеног лица (НАПОМЕНА: обавезно за Подносиоца пријаве, а за остале чланове породичног домаћинства уколико су евидентирани као интерно расељено лице); </w:t>
      </w:r>
    </w:p>
    <w:p w:rsidR="00B44681" w:rsidRPr="00957A7D" w:rsidRDefault="00B44681" w:rsidP="00B44681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Фотокопију личне карте за све чланове породичног домаћинства са 16 и више година (очитане уколико је у питању биометријска лична карта са чипом); </w:t>
      </w:r>
    </w:p>
    <w:p w:rsidR="00B44681" w:rsidRPr="00957A7D" w:rsidRDefault="00B44681" w:rsidP="00B44681">
      <w:pPr>
        <w:widowControl w:val="0"/>
        <w:numPr>
          <w:ilvl w:val="0"/>
          <w:numId w:val="2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73" w:lineRule="auto"/>
        <w:ind w:left="420" w:hanging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Изјаву оверену код надлежног органа да Подносилац пријаве и чланови његовог породичног домаћинства немају у својини непокретност у Републици Србији ван Косова и Метохије или у другој држави, а којом могу да реше своје стамбено питање, осим предметне непокретности којом конкуришу за Помоћ; да не могу да користе 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непокретност коју поседују на Косову и Метохији, да нису заменили, обновили или отуђили непокретност на територији Косова и Метохије, а којом су могли да реше своје стамбено питање; да нису корисници другог програма за побољшање услова становања или повратка којим би могли да реше или су решили своје стамбено питање;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numPr>
          <w:ilvl w:val="1"/>
          <w:numId w:val="21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Доказ о стамбеној ситуацији Подносиоца пријаве и чланова његовог породичног домаћинства: </w:t>
      </w:r>
    </w:p>
    <w:p w:rsidR="00B44681" w:rsidRPr="00957A7D" w:rsidRDefault="00B44681" w:rsidP="00B44681">
      <w:pPr>
        <w:widowControl w:val="0"/>
        <w:numPr>
          <w:ilvl w:val="4"/>
          <w:numId w:val="21"/>
        </w:numPr>
        <w:tabs>
          <w:tab w:val="clear" w:pos="3600"/>
          <w:tab w:val="num" w:pos="675"/>
        </w:tabs>
        <w:overflowPunct w:val="0"/>
        <w:autoSpaceDE w:val="0"/>
        <w:autoSpaceDN w:val="0"/>
        <w:adjustRightInd w:val="0"/>
        <w:spacing w:after="0" w:line="239" w:lineRule="auto"/>
        <w:ind w:left="700" w:hanging="27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за домаћинство које станује у изнајмљеном простору без основних хигијенско-санитарних услова - изјава оверена у органу управе или суду;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B44681" w:rsidRDefault="00B44681" w:rsidP="00B44681">
      <w:pPr>
        <w:widowControl w:val="0"/>
        <w:numPr>
          <w:ilvl w:val="1"/>
          <w:numId w:val="21"/>
        </w:numPr>
        <w:tabs>
          <w:tab w:val="clear" w:pos="144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54"/>
        <w:jc w:val="both"/>
        <w:rPr>
          <w:rFonts w:ascii="Times New Roman" w:hAnsi="Times New Roman" w:cs="Times New Roman"/>
          <w:sz w:val="24"/>
          <w:szCs w:val="24"/>
        </w:rPr>
      </w:pPr>
      <w:r w:rsidRPr="00B44681">
        <w:rPr>
          <w:rFonts w:ascii="Times New Roman" w:hAnsi="Times New Roman" w:cs="Times New Roman"/>
          <w:sz w:val="24"/>
          <w:szCs w:val="24"/>
        </w:rPr>
        <w:t xml:space="preserve">Доказ о приходима: </w:t>
      </w:r>
    </w:p>
    <w:p w:rsidR="00B44681" w:rsidRPr="00957A7D" w:rsidRDefault="00B44681" w:rsidP="00B44681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700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незапослен и да нема приходе; </w:t>
      </w:r>
    </w:p>
    <w:p w:rsidR="00B44681" w:rsidRPr="00957A7D" w:rsidRDefault="00B44681" w:rsidP="00B44681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- Уверење о исплаћеној накнади из Националне службе за запошљавање; - Потврда послодавца о висини примања у месецу који претходи месецу подношења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пријаве на јавни позив – за запослене чланове породичног домаћинства или изјава оверена код надлежног органа да Подносилац пријаве, односно члан његовог породичног домаћинства остварује одређене повремене приходе; </w:t>
      </w:r>
    </w:p>
    <w:p w:rsidR="00B44681" w:rsidRPr="00957A7D" w:rsidRDefault="00B44681" w:rsidP="00B4468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00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- Чек од пензије за месец који претходи месецу подношења пријаве на јавни позив или уколико лице не остварује приход по основу пензије - потврда надлежне службе или изјава оверена код надлежног органа да лице не остварује примања по основу пензије у Републици Србији и/или другој држави;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numPr>
          <w:ilvl w:val="3"/>
          <w:numId w:val="21"/>
        </w:numPr>
        <w:tabs>
          <w:tab w:val="clear" w:pos="288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3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За чланове породичног домаћинства узраста 15 до 26 година - доказ о школовању, уколико ови чланови породичног домаћинства нису на школовању - доказе наведене у тачки 6) овог става (докази о приходима); </w:t>
      </w:r>
    </w:p>
    <w:p w:rsidR="00B44681" w:rsidRPr="00957A7D" w:rsidRDefault="00B44681" w:rsidP="00B44681">
      <w:pPr>
        <w:widowControl w:val="0"/>
        <w:numPr>
          <w:ilvl w:val="3"/>
          <w:numId w:val="21"/>
        </w:numPr>
        <w:tabs>
          <w:tab w:val="clear" w:pos="2880"/>
          <w:tab w:val="num" w:pos="560"/>
        </w:tabs>
        <w:overflowPunct w:val="0"/>
        <w:autoSpaceDE w:val="0"/>
        <w:autoSpaceDN w:val="0"/>
        <w:adjustRightInd w:val="0"/>
        <w:spacing w:after="0" w:line="249" w:lineRule="auto"/>
        <w:ind w:left="560" w:hanging="3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numPr>
          <w:ilvl w:val="2"/>
          <w:numId w:val="21"/>
        </w:numPr>
        <w:tabs>
          <w:tab w:val="clear" w:pos="2160"/>
          <w:tab w:val="num" w:pos="560"/>
        </w:tabs>
        <w:overflowPunct w:val="0"/>
        <w:autoSpaceDE w:val="0"/>
        <w:autoSpaceDN w:val="0"/>
        <w:adjustRightInd w:val="0"/>
        <w:spacing w:after="0" w:line="254" w:lineRule="auto"/>
        <w:ind w:left="56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44681" w:rsidRPr="00957A7D">
          <w:pgSz w:w="12240" w:h="15840"/>
          <w:pgMar w:top="142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B44681" w:rsidRPr="00957A7D" w:rsidRDefault="00B44681" w:rsidP="00B44681">
      <w:pPr>
        <w:widowControl w:val="0"/>
        <w:numPr>
          <w:ilvl w:val="1"/>
          <w:numId w:val="22"/>
        </w:numPr>
        <w:tabs>
          <w:tab w:val="clear" w:pos="1440"/>
          <w:tab w:val="num" w:pos="646"/>
        </w:tabs>
        <w:overflowPunct w:val="0"/>
        <w:autoSpaceDE w:val="0"/>
        <w:autoSpaceDN w:val="0"/>
        <w:adjustRightInd w:val="0"/>
        <w:spacing w:after="0" w:line="249" w:lineRule="auto"/>
        <w:ind w:left="640" w:hanging="418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6"/>
      <w:bookmarkEnd w:id="3"/>
      <w:r w:rsidRPr="00957A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 </w:t>
      </w:r>
      <w:r w:rsidRPr="00957A7D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Напомена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57A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>доказ о постојању болести не старији од годину дана</w:t>
      </w:r>
      <w:r w:rsidRPr="00957A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numPr>
          <w:ilvl w:val="1"/>
          <w:numId w:val="22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За једнородитељску породицу прилаже се: </w:t>
      </w:r>
    </w:p>
    <w:p w:rsidR="00B44681" w:rsidRPr="00957A7D" w:rsidRDefault="00B44681" w:rsidP="00B44681">
      <w:pPr>
        <w:widowControl w:val="0"/>
        <w:numPr>
          <w:ilvl w:val="3"/>
          <w:numId w:val="22"/>
        </w:numPr>
        <w:tabs>
          <w:tab w:val="clear" w:pos="288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потврда о смрти брачног друга; </w:t>
      </w:r>
    </w:p>
    <w:p w:rsidR="00B44681" w:rsidRPr="00957A7D" w:rsidRDefault="00B44681" w:rsidP="00B44681">
      <w:pPr>
        <w:widowControl w:val="0"/>
        <w:numPr>
          <w:ilvl w:val="3"/>
          <w:numId w:val="22"/>
        </w:numPr>
        <w:tabs>
          <w:tab w:val="clear" w:pos="288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решење надлежног суда о проглашењу несталог лица за умрло; </w:t>
      </w:r>
    </w:p>
    <w:p w:rsidR="00B44681" w:rsidRPr="00957A7D" w:rsidRDefault="00B44681" w:rsidP="00B44681">
      <w:pPr>
        <w:widowControl w:val="0"/>
        <w:numPr>
          <w:ilvl w:val="3"/>
          <w:numId w:val="22"/>
        </w:numPr>
        <w:tabs>
          <w:tab w:val="clear" w:pos="288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извод из матичне књиге рођених за децу без утврђеног очинства; </w:t>
      </w:r>
    </w:p>
    <w:p w:rsidR="00B44681" w:rsidRPr="00957A7D" w:rsidRDefault="00B44681" w:rsidP="00B44681">
      <w:pPr>
        <w:widowControl w:val="0"/>
        <w:numPr>
          <w:ilvl w:val="4"/>
          <w:numId w:val="22"/>
        </w:numPr>
        <w:tabs>
          <w:tab w:val="clear" w:pos="3600"/>
          <w:tab w:val="num" w:pos="940"/>
        </w:tabs>
        <w:overflowPunct w:val="0"/>
        <w:autoSpaceDE w:val="0"/>
        <w:autoSpaceDN w:val="0"/>
        <w:adjustRightInd w:val="0"/>
        <w:spacing w:after="0" w:line="249" w:lineRule="auto"/>
        <w:ind w:left="940" w:hanging="1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није засновао брачну или ванбрачну заједницу;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numPr>
          <w:ilvl w:val="0"/>
          <w:numId w:val="2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</w:t>
      </w:r>
      <w:r w:rsidRPr="00957A7D">
        <w:rPr>
          <w:rFonts w:ascii="Times New Roman" w:hAnsi="Times New Roman" w:cs="Times New Roman"/>
          <w:b/>
          <w:bCs/>
          <w:sz w:val="24"/>
          <w:szCs w:val="24"/>
          <w:lang w:val="ru-RU"/>
        </w:rPr>
        <w:t>;</w:t>
      </w: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numPr>
          <w:ilvl w:val="0"/>
          <w:numId w:val="2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72" w:lineRule="auto"/>
        <w:ind w:left="640" w:hanging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Доказ о власништву/сувласништву/заједничкој имовини над предметном непокретношћу - лист непокретности не старији од шест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numPr>
          <w:ilvl w:val="2"/>
          <w:numId w:val="23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која је преузета из земљишних књига или </w:t>
      </w:r>
    </w:p>
    <w:p w:rsidR="00B44681" w:rsidRPr="00957A7D" w:rsidRDefault="00B44681" w:rsidP="00B44681">
      <w:pPr>
        <w:widowControl w:val="0"/>
        <w:numPr>
          <w:ilvl w:val="2"/>
          <w:numId w:val="23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пре доношења прописа о изградњи или </w:t>
      </w:r>
    </w:p>
    <w:p w:rsidR="00B44681" w:rsidRPr="00957A7D" w:rsidRDefault="00B44681" w:rsidP="00B44681">
      <w:pPr>
        <w:widowControl w:val="0"/>
        <w:numPr>
          <w:ilvl w:val="2"/>
          <w:numId w:val="23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изграђена са грађевинском дозволом за коју је изадата употребна дозвола или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numPr>
          <w:ilvl w:val="2"/>
          <w:numId w:val="23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непокретност уписана по Закону о озакоњењу објеката </w:t>
      </w:r>
    </w:p>
    <w:p w:rsidR="00B44681" w:rsidRPr="00957A7D" w:rsidRDefault="00B44681" w:rsidP="00B44681">
      <w:pPr>
        <w:widowControl w:val="0"/>
        <w:numPr>
          <w:ilvl w:val="0"/>
          <w:numId w:val="2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9" w:lineRule="auto"/>
        <w:ind w:left="640" w:hanging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Дозволу за градњу или уколико је непокретност уписана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 xml:space="preserve">Поступак легализације, односно озакоњења из става 1. тачке 14) овог члана мора бити завршен најкасније до доношења Одлуке. </w:t>
      </w:r>
    </w:p>
    <w:p w:rsidR="00B44681" w:rsidRPr="00957A7D" w:rsidRDefault="00B44681" w:rsidP="00B4468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44681" w:rsidRPr="00957A7D" w:rsidRDefault="00B44681" w:rsidP="00B44681">
      <w:pPr>
        <w:widowControl w:val="0"/>
        <w:overflowPunct w:val="0"/>
        <w:autoSpaceDE w:val="0"/>
        <w:autoSpaceDN w:val="0"/>
        <w:adjustRightInd w:val="0"/>
        <w:spacing w:after="0" w:line="291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57A7D">
        <w:rPr>
          <w:rFonts w:ascii="Times New Roman" w:hAnsi="Times New Roman" w:cs="Times New Roman"/>
          <w:sz w:val="24"/>
          <w:szCs w:val="24"/>
          <w:lang w:val="ru-RU"/>
        </w:rPr>
        <w:t>Поред доказа наведених у ставу 1. овог члана, Комисија може од Подносиоца пријаве тражити и друге доказе потребне за поступање по пријави на јавни позив.</w:t>
      </w:r>
    </w:p>
    <w:p w:rsidR="006363B2" w:rsidRPr="00957A7D" w:rsidRDefault="006363B2" w:rsidP="006363B2">
      <w:pPr>
        <w:rPr>
          <w:rFonts w:ascii="Times New Roman" w:hAnsi="Times New Roman" w:cs="Times New Roman"/>
          <w:sz w:val="24"/>
          <w:szCs w:val="24"/>
          <w:lang w:val="ru-RU"/>
        </w:rPr>
        <w:sectPr w:rsidR="006363B2" w:rsidRPr="00957A7D">
          <w:pgSz w:w="12240" w:h="15840"/>
          <w:pgMar w:top="1380" w:right="1320" w:bottom="280" w:left="1340" w:header="720" w:footer="720" w:gutter="0"/>
          <w:cols w:space="720"/>
        </w:sectPr>
      </w:pPr>
    </w:p>
    <w:p w:rsidR="00A21EFE" w:rsidRPr="00957A7D" w:rsidRDefault="00A21EFE" w:rsidP="00B010E4">
      <w:pPr>
        <w:pStyle w:val="NoSpacing"/>
        <w:jc w:val="both"/>
        <w:rPr>
          <w:color w:val="000000"/>
          <w:lang w:val="ru-RU"/>
        </w:rPr>
      </w:pPr>
    </w:p>
    <w:p w:rsidR="002F06FC" w:rsidRPr="007E7A69" w:rsidRDefault="002F06FC" w:rsidP="002F06FC">
      <w:pPr>
        <w:tabs>
          <w:tab w:val="decimal" w:pos="360"/>
          <w:tab w:val="decimal" w:pos="3060"/>
        </w:tabs>
        <w:jc w:val="center"/>
        <w:rPr>
          <w:rFonts w:ascii="Times New Roman" w:hAnsi="Times New Roman"/>
          <w:lang w:val="sr-Cyrl-CS"/>
        </w:rPr>
      </w:pPr>
      <w:r>
        <w:rPr>
          <w:b/>
          <w:color w:val="000000"/>
          <w:lang w:val="ru-RU"/>
        </w:rPr>
        <w:br/>
      </w:r>
      <w:r w:rsidRPr="002F06FC">
        <w:rPr>
          <w:rFonts w:ascii="Times New Roman" w:hAnsi="Times New Roman" w:cs="Times New Roman"/>
          <w:b/>
          <w:color w:val="000000"/>
        </w:rPr>
        <w:t>VI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AE25B0" w:rsidRPr="002F06FC">
        <w:rPr>
          <w:rFonts w:ascii="Times New Roman" w:hAnsi="Times New Roman" w:cs="Times New Roman"/>
          <w:b/>
          <w:color w:val="000000"/>
          <w:lang w:val="ru-RU"/>
        </w:rPr>
        <w:t>ПОСТУПАК ЗА УТВРЂИВАЊЕ ЛИСТЕ РЕДА ПРВЕНСТВА</w:t>
      </w:r>
      <w:r w:rsidRPr="002F06FC">
        <w:rPr>
          <w:rFonts w:ascii="Times New Roman" w:hAnsi="Times New Roman" w:cs="Times New Roman"/>
          <w:b/>
          <w:color w:val="000000"/>
          <w:lang w:val="ru-RU"/>
        </w:rPr>
        <w:br/>
      </w:r>
      <w:r w:rsidRPr="002F06FC">
        <w:rPr>
          <w:rFonts w:ascii="Times New Roman" w:hAnsi="Times New Roman" w:cs="Times New Roman"/>
          <w:b/>
          <w:color w:val="000000"/>
          <w:lang w:val="ru-RU"/>
        </w:rPr>
        <w:br/>
      </w:r>
      <w:r>
        <w:rPr>
          <w:rFonts w:ascii="Times New Roman" w:hAnsi="Times New Roman"/>
          <w:lang w:val="sr-Cyrl-CS"/>
        </w:rPr>
        <w:t>Уколико два или више</w:t>
      </w:r>
      <w:r w:rsidRPr="007E7A69">
        <w:rPr>
          <w:rFonts w:ascii="Times New Roman" w:hAnsi="Times New Roman"/>
          <w:lang w:val="sr-Cyrl-CS"/>
        </w:rPr>
        <w:t xml:space="preserve"> подносилаца пријаве </w:t>
      </w:r>
      <w:r>
        <w:rPr>
          <w:rFonts w:ascii="Times New Roman" w:hAnsi="Times New Roman"/>
          <w:lang w:val="sr-Cyrl-CS"/>
        </w:rPr>
        <w:t xml:space="preserve">на јавни позив </w:t>
      </w:r>
      <w:r w:rsidRPr="007E7A69">
        <w:rPr>
          <w:rFonts w:ascii="Times New Roman" w:hAnsi="Times New Roman"/>
          <w:lang w:val="sr-Cyrl-CS"/>
        </w:rPr>
        <w:t>има</w:t>
      </w:r>
      <w:r>
        <w:rPr>
          <w:rFonts w:ascii="Times New Roman" w:hAnsi="Times New Roman"/>
          <w:lang w:val="sr-Cyrl-CS"/>
        </w:rPr>
        <w:t xml:space="preserve">ју исти број бодова, предност ће </w:t>
      </w:r>
      <w:r w:rsidRPr="007E7A69">
        <w:rPr>
          <w:rFonts w:ascii="Times New Roman" w:hAnsi="Times New Roman"/>
          <w:lang w:val="sr-Cyrl-CS"/>
        </w:rPr>
        <w:t>имати подносилац пријаве који:</w:t>
      </w:r>
    </w:p>
    <w:p w:rsidR="002F06FC" w:rsidRPr="007E7A69" w:rsidRDefault="002F06FC" w:rsidP="002F06FC">
      <w:pPr>
        <w:numPr>
          <w:ilvl w:val="0"/>
          <w:numId w:val="24"/>
        </w:numPr>
        <w:tabs>
          <w:tab w:val="clear" w:pos="540"/>
          <w:tab w:val="left" w:pos="360"/>
        </w:tabs>
        <w:spacing w:after="0" w:line="240" w:lineRule="auto"/>
        <w:ind w:left="450" w:hanging="90"/>
        <w:jc w:val="both"/>
        <w:rPr>
          <w:rFonts w:ascii="Times New Roman" w:hAnsi="Times New Roman"/>
          <w:lang w:val="sr-Cyrl-CS"/>
        </w:rPr>
      </w:pPr>
      <w:r w:rsidRPr="007E7A69">
        <w:rPr>
          <w:rFonts w:ascii="Times New Roman" w:hAnsi="Times New Roman"/>
          <w:lang w:val="sr-Cyrl-CS"/>
        </w:rPr>
        <w:t>има већи број малолетне деце;</w:t>
      </w:r>
    </w:p>
    <w:p w:rsidR="002F06FC" w:rsidRPr="007E7A69" w:rsidRDefault="002F06FC" w:rsidP="002F06FC">
      <w:pPr>
        <w:numPr>
          <w:ilvl w:val="0"/>
          <w:numId w:val="24"/>
        </w:numPr>
        <w:tabs>
          <w:tab w:val="clear" w:pos="540"/>
          <w:tab w:val="left" w:pos="360"/>
        </w:tabs>
        <w:spacing w:after="0" w:line="240" w:lineRule="auto"/>
        <w:ind w:left="450" w:hanging="90"/>
        <w:jc w:val="both"/>
        <w:rPr>
          <w:rFonts w:ascii="Times New Roman" w:hAnsi="Times New Roman"/>
          <w:lang w:val="sr-Cyrl-CS"/>
        </w:rPr>
      </w:pPr>
      <w:r w:rsidRPr="007E7A69">
        <w:rPr>
          <w:rFonts w:ascii="Times New Roman" w:hAnsi="Times New Roman"/>
          <w:lang w:val="sr-Cyrl-CS"/>
        </w:rPr>
        <w:t>већи број чланова породичног домаћинства;</w:t>
      </w:r>
    </w:p>
    <w:p w:rsidR="002F06FC" w:rsidRPr="007E7A69" w:rsidRDefault="002F06FC" w:rsidP="002F06FC">
      <w:pPr>
        <w:numPr>
          <w:ilvl w:val="0"/>
          <w:numId w:val="24"/>
        </w:numPr>
        <w:tabs>
          <w:tab w:val="clear" w:pos="540"/>
          <w:tab w:val="left" w:pos="360"/>
        </w:tabs>
        <w:spacing w:after="0" w:line="240" w:lineRule="auto"/>
        <w:ind w:left="450" w:hanging="90"/>
        <w:jc w:val="both"/>
        <w:rPr>
          <w:rFonts w:ascii="Times New Roman" w:hAnsi="Times New Roman"/>
          <w:lang w:val="sr-Cyrl-CS"/>
        </w:rPr>
      </w:pPr>
      <w:r w:rsidRPr="007E7A69">
        <w:rPr>
          <w:rFonts w:ascii="Times New Roman" w:hAnsi="Times New Roman"/>
          <w:lang w:val="sr-Cyrl-CS"/>
        </w:rPr>
        <w:t>има трудну жену у породичном домаћинству;</w:t>
      </w:r>
    </w:p>
    <w:p w:rsidR="002F06FC" w:rsidRPr="007E7A69" w:rsidRDefault="002F06FC" w:rsidP="002F06FC">
      <w:pPr>
        <w:numPr>
          <w:ilvl w:val="0"/>
          <w:numId w:val="24"/>
        </w:numPr>
        <w:tabs>
          <w:tab w:val="clear" w:pos="540"/>
          <w:tab w:val="left" w:pos="360"/>
        </w:tabs>
        <w:spacing w:after="0" w:line="240" w:lineRule="auto"/>
        <w:ind w:left="450" w:hanging="90"/>
        <w:jc w:val="both"/>
        <w:rPr>
          <w:rFonts w:ascii="Times New Roman" w:hAnsi="Times New Roman"/>
          <w:lang w:val="sr-Cyrl-CS"/>
        </w:rPr>
      </w:pPr>
      <w:r w:rsidRPr="007E7A69">
        <w:rPr>
          <w:rFonts w:ascii="Times New Roman" w:hAnsi="Times New Roman"/>
          <w:lang w:val="sr-Cyrl-CS"/>
        </w:rPr>
        <w:t xml:space="preserve">дуже борави на подручју </w:t>
      </w:r>
      <w:r>
        <w:rPr>
          <w:rFonts w:ascii="Times New Roman" w:hAnsi="Times New Roman"/>
          <w:lang w:val="sr-Cyrl-CS"/>
        </w:rPr>
        <w:t>Градске општине Вождовац у оквиру које конкурише за Помоћ</w:t>
      </w:r>
    </w:p>
    <w:p w:rsidR="001D2284" w:rsidRPr="00644097" w:rsidRDefault="002F06FC" w:rsidP="002F06FC">
      <w:pPr>
        <w:pStyle w:val="NoSpacing"/>
        <w:ind w:left="360"/>
        <w:rPr>
          <w:b/>
          <w:color w:val="000000"/>
          <w:lang w:val="sr-Cyrl-CS"/>
        </w:rPr>
      </w:pPr>
      <w:r>
        <w:rPr>
          <w:lang w:val="sr-Cyrl-CS"/>
        </w:rPr>
        <w:t xml:space="preserve">5)   </w:t>
      </w:r>
      <w:r w:rsidRPr="007E7A69">
        <w:rPr>
          <w:lang w:val="sr-Cyrl-CS"/>
        </w:rPr>
        <w:t>има мање приходе по члану породичног домаћинства</w:t>
      </w:r>
    </w:p>
    <w:p w:rsidR="00AD517F" w:rsidRDefault="00AD517F" w:rsidP="00AE7D8A">
      <w:pPr>
        <w:pStyle w:val="NoSpacing"/>
        <w:ind w:left="720" w:hanging="720"/>
        <w:jc w:val="center"/>
        <w:rPr>
          <w:b/>
          <w:color w:val="000000"/>
          <w:lang/>
        </w:rPr>
      </w:pPr>
    </w:p>
    <w:p w:rsidR="00AE25B0" w:rsidRPr="00AE25B0" w:rsidRDefault="00AE25B0" w:rsidP="00AE7D8A">
      <w:pPr>
        <w:pStyle w:val="NoSpacing"/>
        <w:ind w:left="720" w:hanging="720"/>
        <w:jc w:val="center"/>
        <w:rPr>
          <w:b/>
          <w:color w:val="000000"/>
          <w:lang/>
        </w:rPr>
      </w:pPr>
    </w:p>
    <w:p w:rsidR="00AE25B0" w:rsidRPr="00A85093" w:rsidRDefault="00AE25B0" w:rsidP="00AE25B0">
      <w:pPr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Latn-CS"/>
        </w:rPr>
        <w:t>V</w:t>
      </w:r>
      <w:r>
        <w:rPr>
          <w:rFonts w:ascii="Times New Roman" w:hAnsi="Times New Roman"/>
          <w:b/>
          <w:bCs/>
          <w:lang/>
        </w:rPr>
        <w:t>II</w:t>
      </w:r>
      <w:r>
        <w:rPr>
          <w:rFonts w:ascii="Times New Roman" w:hAnsi="Times New Roman"/>
          <w:b/>
          <w:bCs/>
          <w:lang w:val="sr-Latn-CS"/>
        </w:rPr>
        <w:t xml:space="preserve"> ПОСТУПАК</w:t>
      </w:r>
      <w:r>
        <w:rPr>
          <w:rFonts w:ascii="Times New Roman" w:hAnsi="Times New Roman"/>
          <w:b/>
          <w:bCs/>
          <w:lang w:val="sr-Cyrl-CS"/>
        </w:rPr>
        <w:t xml:space="preserve"> ПОДНОШЕЊА ПРИЈАВА</w:t>
      </w:r>
    </w:p>
    <w:p w:rsidR="00AE25B0" w:rsidRDefault="00AE25B0" w:rsidP="00922B80">
      <w:pPr>
        <w:ind w:firstLine="397"/>
        <w:jc w:val="both"/>
        <w:rPr>
          <w:rFonts w:ascii="Times New Roman" w:hAnsi="Times New Roman"/>
          <w:b/>
          <w:lang w:val="sr-Cyrl-CS"/>
        </w:rPr>
      </w:pPr>
      <w:r w:rsidRPr="004C3B94">
        <w:rPr>
          <w:rFonts w:ascii="Times New Roman" w:hAnsi="Times New Roman"/>
          <w:b/>
          <w:lang w:val="ru-RU"/>
        </w:rPr>
        <w:t xml:space="preserve">Пријаве са документацијом се подносе у року од </w:t>
      </w:r>
      <w:r>
        <w:rPr>
          <w:rFonts w:ascii="Times New Roman" w:hAnsi="Times New Roman"/>
          <w:b/>
          <w:lang w:val="ru-RU"/>
        </w:rPr>
        <w:t>30</w:t>
      </w:r>
      <w:r w:rsidRPr="004C3B94">
        <w:rPr>
          <w:rFonts w:ascii="Times New Roman" w:hAnsi="Times New Roman"/>
          <w:b/>
          <w:lang w:val="ru-RU"/>
        </w:rPr>
        <w:t xml:space="preserve"> дана</w:t>
      </w:r>
      <w:r>
        <w:rPr>
          <w:rFonts w:ascii="Times New Roman" w:hAnsi="Times New Roman"/>
          <w:b/>
          <w:lang w:val="ru-RU"/>
        </w:rPr>
        <w:t>,</w:t>
      </w:r>
      <w:r w:rsidRPr="004C3B94">
        <w:rPr>
          <w:rFonts w:ascii="Times New Roman" w:hAnsi="Times New Roman"/>
          <w:b/>
          <w:lang w:val="ru-RU"/>
        </w:rPr>
        <w:t xml:space="preserve"> почев од</w:t>
      </w:r>
      <w:r>
        <w:rPr>
          <w:rFonts w:ascii="Times New Roman" w:hAnsi="Times New Roman"/>
          <w:b/>
          <w:lang w:val="ru-RU"/>
        </w:rPr>
        <w:t xml:space="preserve"> дана објављивања јавног позива </w:t>
      </w:r>
      <w:r w:rsidRPr="004C3B94">
        <w:rPr>
          <w:rFonts w:ascii="Times New Roman" w:hAnsi="Times New Roman"/>
          <w:b/>
          <w:lang w:val="ru-RU"/>
        </w:rPr>
        <w:t>на огласн</w:t>
      </w:r>
      <w:r w:rsidRPr="00B46987">
        <w:rPr>
          <w:rFonts w:ascii="Times New Roman" w:hAnsi="Times New Roman"/>
          <w:b/>
          <w:lang w:val="sr-Cyrl-CS"/>
        </w:rPr>
        <w:t>им</w:t>
      </w:r>
      <w:r w:rsidRPr="004C3B94">
        <w:rPr>
          <w:rFonts w:ascii="Times New Roman" w:hAnsi="Times New Roman"/>
          <w:b/>
          <w:lang w:val="ru-RU"/>
        </w:rPr>
        <w:t xml:space="preserve"> таблама</w:t>
      </w:r>
      <w:r w:rsidRPr="00B46987">
        <w:rPr>
          <w:rFonts w:ascii="Times New Roman" w:hAnsi="Times New Roman"/>
          <w:b/>
          <w:lang w:val="sr-Cyrl-CS"/>
        </w:rPr>
        <w:t xml:space="preserve"> Опш</w:t>
      </w:r>
      <w:r>
        <w:rPr>
          <w:rFonts w:ascii="Times New Roman" w:hAnsi="Times New Roman"/>
          <w:b/>
          <w:lang w:val="sr-Cyrl-CS"/>
        </w:rPr>
        <w:t xml:space="preserve">тине, а </w:t>
      </w:r>
      <w:r w:rsidRPr="00EF2D4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најкасије до </w:t>
      </w:r>
      <w:r w:rsidR="003647FC">
        <w:rPr>
          <w:rFonts w:ascii="Times New Roman" w:hAnsi="Times New Roman"/>
          <w:b/>
          <w:lang/>
        </w:rPr>
        <w:t>04</w:t>
      </w:r>
      <w:r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/>
        </w:rPr>
        <w:t>09</w:t>
      </w:r>
      <w:r>
        <w:rPr>
          <w:rFonts w:ascii="Times New Roman" w:hAnsi="Times New Roman"/>
          <w:b/>
          <w:lang w:val="ru-RU"/>
        </w:rPr>
        <w:t>.201</w:t>
      </w:r>
      <w:r>
        <w:rPr>
          <w:rFonts w:ascii="Times New Roman" w:hAnsi="Times New Roman"/>
          <w:b/>
          <w:lang/>
        </w:rPr>
        <w:t>7</w:t>
      </w:r>
      <w:r>
        <w:rPr>
          <w:rFonts w:ascii="Times New Roman" w:hAnsi="Times New Roman"/>
          <w:b/>
          <w:lang w:val="ru-RU"/>
        </w:rPr>
        <w:t>.године.</w:t>
      </w:r>
    </w:p>
    <w:p w:rsidR="00AE25B0" w:rsidRDefault="005F0C10" w:rsidP="00AE25B0">
      <w:pPr>
        <w:ind w:firstLine="39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Пријавни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AE25B0" w:rsidRPr="00B46987">
        <w:rPr>
          <w:rFonts w:ascii="Times New Roman" w:hAnsi="Times New Roman"/>
          <w:lang w:val="sr-Cyrl-CS"/>
        </w:rPr>
        <w:t>обрасци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се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могу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преузети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Градској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општини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AE25B0">
        <w:rPr>
          <w:rFonts w:ascii="Times New Roman" w:hAnsi="Times New Roman"/>
          <w:lang w:val="sr-Cyrl-CS"/>
        </w:rPr>
        <w:t>Вождовац-повереништ</w:t>
      </w:r>
      <w:r>
        <w:rPr>
          <w:rFonts w:ascii="Times New Roman" w:hAnsi="Times New Roman"/>
          <w:lang w:val="sr-Cyrl-CS"/>
        </w:rPr>
        <w:t>во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253CD4">
        <w:rPr>
          <w:rFonts w:ascii="Times New Roman" w:hAnsi="Times New Roman"/>
          <w:lang w:val="sr-Cyrl-CS"/>
        </w:rPr>
        <w:t>за избеглице и миграције</w:t>
      </w:r>
    </w:p>
    <w:p w:rsidR="00AE25B0" w:rsidRPr="0004372C" w:rsidRDefault="00253CD4" w:rsidP="00AE25B0">
      <w:pPr>
        <w:spacing w:line="240" w:lineRule="auto"/>
        <w:ind w:firstLine="39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 w:rsidR="005F0C10">
        <w:rPr>
          <w:rFonts w:ascii="Times New Roman" w:hAnsi="Times New Roman"/>
          <w:b/>
          <w:lang w:val="sr-Cyrl-CS"/>
        </w:rPr>
        <w:t>Пријавни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AE25B0" w:rsidRPr="0004372C">
        <w:rPr>
          <w:rFonts w:ascii="Times New Roman" w:hAnsi="Times New Roman"/>
          <w:b/>
          <w:lang w:val="sr-Cyrl-CS"/>
        </w:rPr>
        <w:t>обрас</w:t>
      </w:r>
      <w:r w:rsidR="005F0C10">
        <w:rPr>
          <w:rFonts w:ascii="Times New Roman" w:hAnsi="Times New Roman"/>
          <w:b/>
          <w:lang w:val="sr-Cyrl-CS"/>
        </w:rPr>
        <w:t>ци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са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документацијом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се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подносе</w:t>
      </w:r>
      <w:r w:rsidR="005F0C10" w:rsidRPr="003167A1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у</w:t>
      </w:r>
      <w:r w:rsidR="005F0C10" w:rsidRPr="00E35E60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5F0C10">
        <w:rPr>
          <w:rFonts w:ascii="Times New Roman" w:hAnsi="Times New Roman"/>
          <w:b/>
          <w:lang w:val="sr-Cyrl-CS"/>
        </w:rPr>
        <w:t>затвореној</w:t>
      </w:r>
      <w:r w:rsidR="005F0C10" w:rsidRPr="00E35E60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="00AE25B0">
        <w:rPr>
          <w:rFonts w:ascii="Times New Roman" w:hAnsi="Times New Roman"/>
          <w:b/>
          <w:lang w:val="sr-Cyrl-CS"/>
        </w:rPr>
        <w:t>коверти:</w:t>
      </w:r>
      <w:r w:rsidR="00AE25B0">
        <w:rPr>
          <w:rFonts w:ascii="Times New Roman" w:hAnsi="Times New Roman"/>
          <w:b/>
          <w:lang w:val="sr-Cyrl-CS"/>
        </w:rPr>
        <w:br/>
        <w:t xml:space="preserve">      </w:t>
      </w:r>
      <w:r w:rsidR="00E35E6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</w:t>
      </w:r>
      <w:r w:rsidR="00AE25B0" w:rsidRPr="0004372C">
        <w:rPr>
          <w:rFonts w:ascii="Times New Roman" w:hAnsi="Times New Roman"/>
          <w:b/>
          <w:lang w:val="sr-Cyrl-CS"/>
        </w:rPr>
        <w:t xml:space="preserve">Градској општини </w:t>
      </w:r>
      <w:r w:rsidR="00AE25B0">
        <w:rPr>
          <w:rFonts w:ascii="Times New Roman" w:hAnsi="Times New Roman"/>
          <w:b/>
          <w:lang w:val="sr-Cyrl-CS"/>
        </w:rPr>
        <w:t>Вождовац</w:t>
      </w:r>
      <w:r w:rsidR="00AE25B0" w:rsidRPr="0004372C">
        <w:rPr>
          <w:rFonts w:ascii="Times New Roman" w:hAnsi="Times New Roman"/>
          <w:b/>
          <w:lang w:val="sr-Cyrl-CS"/>
        </w:rPr>
        <w:t>-</w:t>
      </w:r>
      <w:r w:rsidR="00AE25B0">
        <w:rPr>
          <w:rFonts w:ascii="Times New Roman" w:hAnsi="Times New Roman"/>
          <w:b/>
          <w:lang w:val="sr-Cyrl-CS"/>
        </w:rPr>
        <w:t xml:space="preserve">Устаничка бр.53 </w:t>
      </w:r>
    </w:p>
    <w:p w:rsidR="00AE25B0" w:rsidRPr="00AE25B0" w:rsidRDefault="00AE25B0" w:rsidP="00AE25B0">
      <w:pPr>
        <w:ind w:firstLine="39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Поштом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или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лично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преко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писарнице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Општине</w:t>
      </w:r>
      <w:r w:rsidRPr="00AE25B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b/>
          <w:lang w:val="sr-Cyrl-CS"/>
        </w:rPr>
        <w:t>уз</w:t>
      </w:r>
      <w:r w:rsidRPr="00AE25B0">
        <w:rPr>
          <w:rFonts w:ascii="Times New Roman" w:hAnsi="Times New Roman"/>
          <w:b/>
          <w:color w:val="FFFFFF" w:themeColor="background1"/>
          <w:lang w:val="sr-Cyrl-CS"/>
        </w:rPr>
        <w:t>џ</w:t>
      </w:r>
      <w:r w:rsidRPr="0004372C">
        <w:rPr>
          <w:rFonts w:ascii="Times New Roman" w:hAnsi="Times New Roman"/>
          <w:b/>
          <w:lang w:val="sr-Cyrl-CS"/>
        </w:rPr>
        <w:t>назнаку</w:t>
      </w:r>
      <w:r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br/>
      </w:r>
      <w:r>
        <w:rPr>
          <w:rFonts w:ascii="Times New Roman" w:hAnsi="Times New Roman"/>
          <w:b/>
          <w:lang w:val="sr-Cyrl-CS"/>
        </w:rPr>
        <w:t xml:space="preserve">      </w:t>
      </w:r>
      <w:r w:rsidR="00E35E60">
        <w:rPr>
          <w:rFonts w:ascii="Times New Roman" w:hAnsi="Times New Roman"/>
          <w:b/>
          <w:lang w:val="sr-Cyrl-CS"/>
        </w:rPr>
        <w:t>-</w:t>
      </w:r>
      <w:r w:rsidR="005F0C10">
        <w:rPr>
          <w:rFonts w:ascii="Times New Roman" w:hAnsi="Times New Roman"/>
          <w:b/>
          <w:lang w:val="sr-Cyrl-CS"/>
        </w:rPr>
        <w:t xml:space="preserve"> Комисиј</w:t>
      </w:r>
      <w:r w:rsidR="00E35E60">
        <w:rPr>
          <w:rFonts w:ascii="Times New Roman" w:hAnsi="Times New Roman"/>
          <w:b/>
          <w:lang w:val="sr-Cyrl-CS"/>
        </w:rPr>
        <w:t>и</w:t>
      </w:r>
      <w:r w:rsidRPr="0004372C">
        <w:rPr>
          <w:rFonts w:ascii="Times New Roman" w:hAnsi="Times New Roman"/>
          <w:b/>
          <w:lang w:val="sr-Cyrl-CS"/>
        </w:rPr>
        <w:t xml:space="preserve"> за доделу помоћи у грађевинском материјалу</w:t>
      </w:r>
      <w:r w:rsidR="00E35E60">
        <w:rPr>
          <w:rFonts w:ascii="Times New Roman" w:hAnsi="Times New Roman"/>
          <w:b/>
          <w:lang/>
        </w:rPr>
        <w:t xml:space="preserve"> </w:t>
      </w:r>
      <w:r>
        <w:rPr>
          <w:rFonts w:ascii="Times New Roman" w:hAnsi="Times New Roman"/>
          <w:b/>
          <w:lang/>
        </w:rPr>
        <w:t xml:space="preserve">за </w:t>
      </w:r>
      <w:r w:rsidR="00E35E60">
        <w:rPr>
          <w:rFonts w:ascii="Times New Roman" w:hAnsi="Times New Roman"/>
          <w:b/>
          <w:lang/>
        </w:rPr>
        <w:t>интерно расељена лица</w:t>
      </w:r>
      <w:r w:rsidRPr="0004372C">
        <w:rPr>
          <w:rFonts w:ascii="Times New Roman" w:hAnsi="Times New Roman"/>
          <w:b/>
          <w:lang w:val="sr-Cyrl-CS"/>
        </w:rPr>
        <w:t>-</w:t>
      </w:r>
    </w:p>
    <w:p w:rsidR="00AE25B0" w:rsidRDefault="000405FD" w:rsidP="00AE25B0">
      <w:pPr>
        <w:ind w:firstLine="397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>Докази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се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AE25B0" w:rsidRPr="001C52C3">
        <w:rPr>
          <w:rFonts w:ascii="Times New Roman" w:hAnsi="Times New Roman"/>
          <w:lang w:val="sr-Cyrl-CS"/>
        </w:rPr>
        <w:t>подносе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у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фотокопији,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а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Комисија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може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тражити</w:t>
      </w:r>
      <w:r w:rsidRPr="00E35E60">
        <w:rPr>
          <w:rFonts w:ascii="Times New Roman" w:hAnsi="Times New Roman"/>
          <w:color w:val="FFFFFF" w:themeColor="background1"/>
          <w:lang w:val="sr-Cyrl-CS"/>
        </w:rPr>
        <w:t>џ</w:t>
      </w:r>
      <w:r>
        <w:rPr>
          <w:rFonts w:ascii="Times New Roman" w:hAnsi="Times New Roman"/>
          <w:lang w:val="sr-Cyrl-CS"/>
        </w:rPr>
        <w:t>додатну</w:t>
      </w:r>
      <w:r w:rsidR="00E35E60" w:rsidRPr="00E35E60">
        <w:rPr>
          <w:rFonts w:ascii="Times New Roman" w:hAnsi="Times New Roman"/>
          <w:color w:val="FFFFFF" w:themeColor="background1"/>
          <w:lang w:val="sr-Cyrl-CS"/>
        </w:rPr>
        <w:t>џ</w:t>
      </w:r>
      <w:r w:rsidR="00AE25B0">
        <w:rPr>
          <w:rFonts w:ascii="Times New Roman" w:hAnsi="Times New Roman"/>
          <w:lang w:val="sr-Cyrl-CS"/>
        </w:rPr>
        <w:t>проверу</w:t>
      </w:r>
      <w:r w:rsidR="00AE25B0">
        <w:rPr>
          <w:rFonts w:ascii="Times New Roman" w:hAnsi="Times New Roman"/>
          <w:lang w:val="sr-Cyrl-CS"/>
        </w:rPr>
        <w:br/>
        <w:t>приложене документације, путем увида у оригинале, приликом обраде пријава.</w:t>
      </w:r>
    </w:p>
    <w:p w:rsidR="00AE25B0" w:rsidRDefault="00AE25B0" w:rsidP="00AE25B0">
      <w:pPr>
        <w:ind w:firstLine="397"/>
        <w:jc w:val="both"/>
        <w:rPr>
          <w:rFonts w:ascii="Times New Roman" w:hAnsi="Times New Roman"/>
          <w:b/>
          <w:lang w:val="sr-Cyrl-CS"/>
        </w:rPr>
      </w:pPr>
      <w:r w:rsidRPr="00D752CE">
        <w:rPr>
          <w:rFonts w:ascii="Times New Roman" w:hAnsi="Times New Roman"/>
          <w:lang w:val="ru-RU"/>
        </w:rPr>
        <w:t>Комисија неће разматрати неблаговремене захтеве</w:t>
      </w:r>
      <w:r>
        <w:rPr>
          <w:rFonts w:ascii="Times New Roman" w:hAnsi="Times New Roman"/>
          <w:lang w:val="ru-RU"/>
        </w:rPr>
        <w:t>.</w:t>
      </w:r>
    </w:p>
    <w:p w:rsidR="00AE25B0" w:rsidRPr="00936232" w:rsidRDefault="00AE25B0" w:rsidP="00AE25B0">
      <w:pPr>
        <w:ind w:firstLine="397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ab/>
      </w:r>
      <w:r w:rsidRPr="0004372C">
        <w:rPr>
          <w:rFonts w:ascii="Times New Roman" w:hAnsi="Times New Roman"/>
          <w:lang w:val="sr-Cyrl-CS"/>
        </w:rPr>
        <w:t>Све информ</w:t>
      </w:r>
      <w:r w:rsidR="00E35E60">
        <w:rPr>
          <w:rFonts w:ascii="Times New Roman" w:hAnsi="Times New Roman"/>
          <w:lang w:val="sr-Cyrl-CS"/>
        </w:rPr>
        <w:t xml:space="preserve">ације о конкурсу можете добити </w:t>
      </w:r>
      <w:r>
        <w:rPr>
          <w:rFonts w:ascii="Times New Roman" w:hAnsi="Times New Roman"/>
          <w:lang w:val="sr-Cyrl-CS"/>
        </w:rPr>
        <w:t xml:space="preserve"> у повереништву за избеглице</w:t>
      </w:r>
      <w:r w:rsidR="00E35E60">
        <w:rPr>
          <w:rFonts w:ascii="Times New Roman" w:hAnsi="Times New Roman"/>
          <w:lang w:val="sr-Cyrl-CS"/>
        </w:rPr>
        <w:t xml:space="preserve"> и миграције</w:t>
      </w:r>
      <w:r>
        <w:rPr>
          <w:rFonts w:ascii="Times New Roman" w:hAnsi="Times New Roman"/>
          <w:lang w:val="sr-Cyrl-CS"/>
        </w:rPr>
        <w:t xml:space="preserve"> на телефон 011/244-1071 локал 139 или на сајт општине www </w:t>
      </w:r>
      <w:r>
        <w:rPr>
          <w:rFonts w:ascii="Times New Roman" w:hAnsi="Times New Roman"/>
          <w:lang w:val="fr-FR"/>
        </w:rPr>
        <w:t>vozdovac</w:t>
      </w:r>
      <w:r>
        <w:rPr>
          <w:rFonts w:ascii="Times New Roman" w:hAnsi="Times New Roman"/>
          <w:lang w:val="sr-Latn-CS"/>
        </w:rPr>
        <w:t>.rs.</w:t>
      </w:r>
    </w:p>
    <w:p w:rsidR="00AE25B0" w:rsidRPr="008D17C1" w:rsidRDefault="00AE25B0" w:rsidP="00AE25B0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4C3B94">
        <w:rPr>
          <w:rFonts w:ascii="Times New Roman" w:hAnsi="Times New Roman"/>
          <w:lang w:val="ru-RU"/>
        </w:rPr>
        <w:tab/>
      </w:r>
      <w:r w:rsidR="00253CD4">
        <w:rPr>
          <w:rFonts w:ascii="Times New Roman" w:hAnsi="Times New Roman"/>
          <w:lang w:val="ru-RU"/>
        </w:rPr>
        <w:br/>
      </w:r>
      <w:r w:rsidR="00253CD4">
        <w:rPr>
          <w:rFonts w:ascii="Times New Roman" w:hAnsi="Times New Roman"/>
          <w:lang w:val="ru-RU"/>
        </w:rPr>
        <w:br/>
        <w:t xml:space="preserve"> </w:t>
      </w:r>
      <w:r w:rsidR="00253CD4">
        <w:rPr>
          <w:rFonts w:ascii="Times New Roman" w:hAnsi="Times New Roman"/>
          <w:lang w:val="ru-RU"/>
        </w:rPr>
        <w:br/>
      </w:r>
      <w:r w:rsidRPr="004C3B94">
        <w:rPr>
          <w:rFonts w:ascii="Times New Roman" w:hAnsi="Times New Roman"/>
          <w:lang w:val="ru-RU"/>
        </w:rPr>
        <w:tab/>
      </w:r>
      <w:r w:rsidRPr="004C3B94">
        <w:rPr>
          <w:rFonts w:ascii="Times New Roman" w:hAnsi="Times New Roman"/>
          <w:lang w:val="ru-RU"/>
        </w:rPr>
        <w:tab/>
      </w:r>
      <w:r w:rsidRPr="004C3B94">
        <w:rPr>
          <w:rFonts w:ascii="Times New Roman" w:hAnsi="Times New Roman"/>
          <w:lang w:val="ru-RU"/>
        </w:rPr>
        <w:tab/>
      </w:r>
      <w:r w:rsidRPr="004C3B94">
        <w:rPr>
          <w:rFonts w:ascii="Times New Roman" w:hAnsi="Times New Roman"/>
          <w:lang w:val="ru-RU"/>
        </w:rPr>
        <w:tab/>
      </w:r>
      <w:r w:rsidRPr="00AE25B0">
        <w:rPr>
          <w:rFonts w:ascii="Times New Roman" w:hAnsi="Times New Roman" w:cs="Times New Roman"/>
          <w:lang w:val="ru-RU"/>
        </w:rPr>
        <w:t xml:space="preserve">                 </w:t>
      </w:r>
      <w:r w:rsidR="00253CD4">
        <w:rPr>
          <w:rFonts w:ascii="Times New Roman" w:hAnsi="Times New Roman" w:cs="Times New Roman"/>
          <w:lang w:val="ru-RU"/>
        </w:rPr>
        <w:t xml:space="preserve">     </w:t>
      </w:r>
      <w:r w:rsidRPr="00AE25B0">
        <w:rPr>
          <w:rFonts w:ascii="Times New Roman" w:hAnsi="Times New Roman" w:cs="Times New Roman"/>
          <w:lang w:val="ru-RU"/>
        </w:rPr>
        <w:t xml:space="preserve">     </w:t>
      </w:r>
      <w:r w:rsidR="00922B80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КОМИСИЈА </w:t>
      </w:r>
      <w:r w:rsidR="00253CD4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="00922B80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>ГО</w:t>
      </w:r>
      <w:r w:rsidR="00253CD4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="00922B80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ВОЖДОВАЦ</w:t>
      </w:r>
      <w:r w:rsidRPr="00957A7D">
        <w:rPr>
          <w:b/>
          <w:sz w:val="24"/>
          <w:szCs w:val="24"/>
          <w:lang w:val="ru-RU" w:eastAsia="sr-Latn-CS"/>
        </w:rPr>
        <w:t xml:space="preserve">                 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                                                                            </w:t>
      </w:r>
    </w:p>
    <w:p w:rsidR="00AE25B0" w:rsidRPr="008C1416" w:rsidRDefault="003647FC" w:rsidP="003647FC">
      <w:pPr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lang/>
        </w:rPr>
        <w:t xml:space="preserve">                                                                                                 </w:t>
      </w:r>
      <w:r w:rsidR="00AE25B0">
        <w:rPr>
          <w:rFonts w:ascii="Times New Roman" w:hAnsi="Times New Roman"/>
          <w:lang/>
        </w:rPr>
        <w:t xml:space="preserve">  </w:t>
      </w:r>
    </w:p>
    <w:p w:rsidR="00AE25B0" w:rsidRPr="00957A7D" w:rsidRDefault="003647FC" w:rsidP="00AE2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 w:eastAsia="sr-Latn-CS"/>
        </w:rPr>
        <w:t>VI</w:t>
      </w:r>
      <w:r w:rsidRPr="003647FC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-02 </w:t>
      </w:r>
      <w:r w:rsidR="00AE25B0"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hAnsi="Times New Roman" w:cs="Times New Roman"/>
          <w:sz w:val="24"/>
          <w:szCs w:val="24"/>
          <w:lang w:eastAsia="sr-Latn-CS"/>
        </w:rPr>
        <w:t>бр. 360-226/17</w:t>
      </w:r>
      <w:r w:rsidR="00AE25B0"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ab/>
      </w:r>
      <w:r w:rsidR="00AE25B0" w:rsidRPr="00957A7D">
        <w:rPr>
          <w:rFonts w:ascii="Times New Roman" w:hAnsi="Times New Roman" w:cs="Times New Roman"/>
          <w:b/>
          <w:sz w:val="24"/>
          <w:szCs w:val="24"/>
          <w:lang w:val="ru-RU" w:eastAsia="sr-Latn-CS"/>
        </w:rPr>
        <w:t xml:space="preserve">                                          </w:t>
      </w:r>
    </w:p>
    <w:p w:rsidR="00AE25B0" w:rsidRDefault="003647FC" w:rsidP="00AE25B0">
      <w:pPr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У Београд</w:t>
      </w:r>
      <w:r w:rsidR="00AE25B0">
        <w:rPr>
          <w:rFonts w:ascii="Times New Roman" w:hAnsi="Times New Roman" w:cs="Times New Roman"/>
          <w:sz w:val="24"/>
          <w:szCs w:val="24"/>
          <w:lang w:val="sr-Cyrl-CS" w:eastAsia="sr-Latn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, 04.08.</w:t>
      </w:r>
      <w:r w:rsidR="00AE25B0" w:rsidRPr="00644097">
        <w:rPr>
          <w:rFonts w:ascii="Times New Roman" w:hAnsi="Times New Roman" w:cs="Times New Roman"/>
          <w:sz w:val="24"/>
          <w:szCs w:val="24"/>
          <w:lang w:val="sr-Cyrl-CS" w:eastAsia="sr-Latn-CS"/>
        </w:rPr>
        <w:t>2017. године</w:t>
      </w:r>
      <w:r w:rsidR="00AE25B0" w:rsidRPr="00957A7D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                                                                              </w:t>
      </w:r>
    </w:p>
    <w:p w:rsidR="00AE25B0" w:rsidRPr="003C0203" w:rsidRDefault="00AE25B0" w:rsidP="00AE25B0">
      <w:pPr>
        <w:ind w:firstLine="397"/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5748A" w:rsidRPr="00AE25B0" w:rsidRDefault="0065748A" w:rsidP="00657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1E66" w:rsidRPr="00957A7D" w:rsidRDefault="00C31E66" w:rsidP="00C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63B2" w:rsidRPr="00644097" w:rsidRDefault="006363B2" w:rsidP="00C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6363B2" w:rsidRPr="00644097" w:rsidRDefault="006363B2" w:rsidP="00C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sr-Latn-CS"/>
        </w:rPr>
      </w:pPr>
    </w:p>
    <w:p w:rsidR="00C31E66" w:rsidRPr="00957A7D" w:rsidRDefault="00C31E66" w:rsidP="00C31E66">
      <w:pPr>
        <w:rPr>
          <w:rFonts w:ascii="Times New Roman" w:hAnsi="Times New Roman" w:cs="Times New Roman"/>
          <w:b/>
          <w:sz w:val="24"/>
          <w:szCs w:val="24"/>
          <w:lang w:val="ru-RU" w:eastAsia="sr-Latn-CS"/>
        </w:rPr>
      </w:pPr>
      <w:r w:rsidRPr="00957A7D">
        <w:rPr>
          <w:sz w:val="24"/>
          <w:szCs w:val="24"/>
          <w:lang w:val="ru-RU" w:eastAsia="sr-Latn-CS"/>
        </w:rPr>
        <w:t xml:space="preserve">                                                                                                    </w:t>
      </w:r>
      <w:r w:rsidR="00BE020E" w:rsidRPr="00957A7D">
        <w:rPr>
          <w:sz w:val="24"/>
          <w:szCs w:val="24"/>
          <w:lang w:val="ru-RU" w:eastAsia="sr-Latn-CS"/>
        </w:rPr>
        <w:t xml:space="preserve">           </w:t>
      </w:r>
    </w:p>
    <w:p w:rsidR="00C31E66" w:rsidRPr="00957A7D" w:rsidRDefault="00C31E66" w:rsidP="00C31E66">
      <w:pPr>
        <w:jc w:val="both"/>
        <w:rPr>
          <w:color w:val="000000"/>
          <w:sz w:val="24"/>
          <w:szCs w:val="24"/>
          <w:lang w:val="ru-RU"/>
        </w:rPr>
      </w:pPr>
      <w:r w:rsidRPr="00644097">
        <w:rPr>
          <w:sz w:val="24"/>
          <w:szCs w:val="24"/>
          <w:lang w:val="sr-Cyrl-CS" w:eastAsia="sr-Latn-CS"/>
        </w:rPr>
        <w:tab/>
      </w:r>
      <w:r w:rsidRPr="00644097">
        <w:rPr>
          <w:sz w:val="24"/>
          <w:szCs w:val="24"/>
          <w:lang w:val="sr-Cyrl-CS" w:eastAsia="sr-Latn-CS"/>
        </w:rPr>
        <w:tab/>
      </w:r>
    </w:p>
    <w:sectPr w:rsidR="00C31E66" w:rsidRPr="00957A7D" w:rsidSect="00AE25B0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A72" w:rsidRDefault="00AB1A72" w:rsidP="00AF2F49">
      <w:pPr>
        <w:spacing w:after="0" w:line="240" w:lineRule="auto"/>
      </w:pPr>
      <w:r>
        <w:separator/>
      </w:r>
    </w:p>
  </w:endnote>
  <w:endnote w:type="continuationSeparator" w:id="1">
    <w:p w:rsidR="00AB1A72" w:rsidRDefault="00AB1A72" w:rsidP="00A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5" w:rsidRDefault="00A51B85">
    <w:pPr>
      <w:pStyle w:val="Footer"/>
    </w:pPr>
  </w:p>
  <w:p w:rsidR="00A51B85" w:rsidRDefault="00A51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A72" w:rsidRDefault="00AB1A72" w:rsidP="00AF2F49">
      <w:pPr>
        <w:spacing w:after="0" w:line="240" w:lineRule="auto"/>
      </w:pPr>
      <w:r>
        <w:separator/>
      </w:r>
    </w:p>
  </w:footnote>
  <w:footnote w:type="continuationSeparator" w:id="1">
    <w:p w:rsidR="00AB1A72" w:rsidRDefault="00AB1A72" w:rsidP="00AF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67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50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123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B7">
      <w:start w:val="8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547">
      <w:start w:val="7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54DE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6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428B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AE1"/>
    <w:multiLevelType w:val="hybridMultilevel"/>
    <w:tmpl w:val="00003D6C"/>
    <w:lvl w:ilvl="0" w:tplc="00002C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2AE"/>
    <w:multiLevelType w:val="hybridMultilevel"/>
    <w:tmpl w:val="00006952"/>
    <w:lvl w:ilvl="0" w:tplc="00005F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1FF430E"/>
    <w:multiLevelType w:val="hybridMultilevel"/>
    <w:tmpl w:val="4AA04982"/>
    <w:lvl w:ilvl="0" w:tplc="4E743560">
      <w:start w:val="1"/>
      <w:numFmt w:val="decimal"/>
      <w:lvlText w:val="%1."/>
      <w:lvlJc w:val="left"/>
      <w:pPr>
        <w:ind w:left="630" w:hanging="2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498830C">
      <w:numFmt w:val="bullet"/>
      <w:lvlText w:val="-"/>
      <w:lvlJc w:val="left"/>
      <w:pPr>
        <w:ind w:left="913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48039E">
      <w:numFmt w:val="bullet"/>
      <w:lvlText w:val="•"/>
      <w:lvlJc w:val="left"/>
      <w:pPr>
        <w:ind w:left="1897" w:hanging="284"/>
      </w:pPr>
      <w:rPr>
        <w:rFonts w:hint="default"/>
      </w:rPr>
    </w:lvl>
    <w:lvl w:ilvl="3" w:tplc="19D46198">
      <w:numFmt w:val="bullet"/>
      <w:lvlText w:val="•"/>
      <w:lvlJc w:val="left"/>
      <w:pPr>
        <w:ind w:left="2888" w:hanging="284"/>
      </w:pPr>
      <w:rPr>
        <w:rFonts w:hint="default"/>
      </w:rPr>
    </w:lvl>
    <w:lvl w:ilvl="4" w:tplc="5D82AB54">
      <w:numFmt w:val="bullet"/>
      <w:lvlText w:val="•"/>
      <w:lvlJc w:val="left"/>
      <w:pPr>
        <w:ind w:left="3879" w:hanging="284"/>
      </w:pPr>
      <w:rPr>
        <w:rFonts w:hint="default"/>
      </w:rPr>
    </w:lvl>
    <w:lvl w:ilvl="5" w:tplc="3C200FA2">
      <w:numFmt w:val="bullet"/>
      <w:lvlText w:val="•"/>
      <w:lvlJc w:val="left"/>
      <w:pPr>
        <w:ind w:left="4870" w:hanging="284"/>
      </w:pPr>
      <w:rPr>
        <w:rFonts w:hint="default"/>
      </w:rPr>
    </w:lvl>
    <w:lvl w:ilvl="6" w:tplc="32F67F5C">
      <w:numFmt w:val="bullet"/>
      <w:lvlText w:val="•"/>
      <w:lvlJc w:val="left"/>
      <w:pPr>
        <w:ind w:left="5861" w:hanging="284"/>
      </w:pPr>
      <w:rPr>
        <w:rFonts w:hint="default"/>
      </w:rPr>
    </w:lvl>
    <w:lvl w:ilvl="7" w:tplc="7A44E668">
      <w:numFmt w:val="bullet"/>
      <w:lvlText w:val="•"/>
      <w:lvlJc w:val="left"/>
      <w:pPr>
        <w:ind w:left="6852" w:hanging="284"/>
      </w:pPr>
      <w:rPr>
        <w:rFonts w:hint="default"/>
      </w:rPr>
    </w:lvl>
    <w:lvl w:ilvl="8" w:tplc="D1728830">
      <w:numFmt w:val="bullet"/>
      <w:lvlText w:val="•"/>
      <w:lvlJc w:val="left"/>
      <w:pPr>
        <w:ind w:left="7843" w:hanging="284"/>
      </w:pPr>
      <w:rPr>
        <w:rFonts w:hint="default"/>
      </w:rPr>
    </w:lvl>
  </w:abstractNum>
  <w:abstractNum w:abstractNumId="11">
    <w:nsid w:val="11AE0478"/>
    <w:multiLevelType w:val="hybridMultilevel"/>
    <w:tmpl w:val="28B4CCB2"/>
    <w:lvl w:ilvl="0" w:tplc="87E49642">
      <w:numFmt w:val="bullet"/>
      <w:lvlText w:val="–"/>
      <w:lvlJc w:val="left"/>
      <w:pPr>
        <w:ind w:left="129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7224F0">
      <w:numFmt w:val="bullet"/>
      <w:lvlText w:val="•"/>
      <w:lvlJc w:val="left"/>
      <w:pPr>
        <w:ind w:left="2130" w:hanging="180"/>
      </w:pPr>
      <w:rPr>
        <w:rFonts w:hint="default"/>
      </w:rPr>
    </w:lvl>
    <w:lvl w:ilvl="2" w:tplc="7C68208C">
      <w:numFmt w:val="bullet"/>
      <w:lvlText w:val="•"/>
      <w:lvlJc w:val="left"/>
      <w:pPr>
        <w:ind w:left="2960" w:hanging="180"/>
      </w:pPr>
      <w:rPr>
        <w:rFonts w:hint="default"/>
      </w:rPr>
    </w:lvl>
    <w:lvl w:ilvl="3" w:tplc="ED78A028">
      <w:numFmt w:val="bullet"/>
      <w:lvlText w:val="•"/>
      <w:lvlJc w:val="left"/>
      <w:pPr>
        <w:ind w:left="3790" w:hanging="180"/>
      </w:pPr>
      <w:rPr>
        <w:rFonts w:hint="default"/>
      </w:rPr>
    </w:lvl>
    <w:lvl w:ilvl="4" w:tplc="B7165244">
      <w:numFmt w:val="bullet"/>
      <w:lvlText w:val="•"/>
      <w:lvlJc w:val="left"/>
      <w:pPr>
        <w:ind w:left="4620" w:hanging="180"/>
      </w:pPr>
      <w:rPr>
        <w:rFonts w:hint="default"/>
      </w:rPr>
    </w:lvl>
    <w:lvl w:ilvl="5" w:tplc="8D28AF8E">
      <w:numFmt w:val="bullet"/>
      <w:lvlText w:val="•"/>
      <w:lvlJc w:val="left"/>
      <w:pPr>
        <w:ind w:left="5450" w:hanging="180"/>
      </w:pPr>
      <w:rPr>
        <w:rFonts w:hint="default"/>
      </w:rPr>
    </w:lvl>
    <w:lvl w:ilvl="6" w:tplc="7B4220B0">
      <w:numFmt w:val="bullet"/>
      <w:lvlText w:val="•"/>
      <w:lvlJc w:val="left"/>
      <w:pPr>
        <w:ind w:left="6280" w:hanging="180"/>
      </w:pPr>
      <w:rPr>
        <w:rFonts w:hint="default"/>
      </w:rPr>
    </w:lvl>
    <w:lvl w:ilvl="7" w:tplc="501EDF0E">
      <w:numFmt w:val="bullet"/>
      <w:lvlText w:val="•"/>
      <w:lvlJc w:val="left"/>
      <w:pPr>
        <w:ind w:left="7110" w:hanging="180"/>
      </w:pPr>
      <w:rPr>
        <w:rFonts w:hint="default"/>
      </w:rPr>
    </w:lvl>
    <w:lvl w:ilvl="8" w:tplc="BDEA5936">
      <w:numFmt w:val="bullet"/>
      <w:lvlText w:val="•"/>
      <w:lvlJc w:val="left"/>
      <w:pPr>
        <w:ind w:left="7940" w:hanging="180"/>
      </w:pPr>
      <w:rPr>
        <w:rFonts w:hint="default"/>
      </w:rPr>
    </w:lvl>
  </w:abstractNum>
  <w:abstractNum w:abstractNumId="12">
    <w:nsid w:val="1ADE5CED"/>
    <w:multiLevelType w:val="hybridMultilevel"/>
    <w:tmpl w:val="6714D1A8"/>
    <w:lvl w:ilvl="0" w:tplc="1458E226">
      <w:start w:val="1"/>
      <w:numFmt w:val="decimal"/>
      <w:lvlText w:val="%1)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30A62BA"/>
    <w:multiLevelType w:val="hybridMultilevel"/>
    <w:tmpl w:val="65504398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04E54E7"/>
    <w:multiLevelType w:val="hybridMultilevel"/>
    <w:tmpl w:val="0F92A4E6"/>
    <w:lvl w:ilvl="0" w:tplc="A364C022">
      <w:start w:val="1"/>
      <w:numFmt w:val="decimal"/>
      <w:lvlText w:val="%1)"/>
      <w:lvlJc w:val="left"/>
      <w:pPr>
        <w:ind w:left="544" w:hanging="2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4F0AE36">
      <w:numFmt w:val="none"/>
      <w:lvlText w:val=""/>
      <w:lvlJc w:val="left"/>
      <w:pPr>
        <w:tabs>
          <w:tab w:val="num" w:pos="360"/>
        </w:tabs>
      </w:pPr>
    </w:lvl>
    <w:lvl w:ilvl="2" w:tplc="F9EC8C70">
      <w:numFmt w:val="bullet"/>
      <w:lvlText w:val="•"/>
      <w:lvlJc w:val="left"/>
      <w:pPr>
        <w:ind w:left="1953" w:hanging="441"/>
      </w:pPr>
      <w:rPr>
        <w:rFonts w:hint="default"/>
      </w:rPr>
    </w:lvl>
    <w:lvl w:ilvl="3" w:tplc="11E4B2F0">
      <w:numFmt w:val="bullet"/>
      <w:lvlText w:val="•"/>
      <w:lvlJc w:val="left"/>
      <w:pPr>
        <w:ind w:left="2926" w:hanging="441"/>
      </w:pPr>
      <w:rPr>
        <w:rFonts w:hint="default"/>
      </w:rPr>
    </w:lvl>
    <w:lvl w:ilvl="4" w:tplc="3DBA833A">
      <w:numFmt w:val="bullet"/>
      <w:lvlText w:val="•"/>
      <w:lvlJc w:val="left"/>
      <w:pPr>
        <w:ind w:left="3900" w:hanging="441"/>
      </w:pPr>
      <w:rPr>
        <w:rFonts w:hint="default"/>
      </w:rPr>
    </w:lvl>
    <w:lvl w:ilvl="5" w:tplc="A9E67DB0">
      <w:numFmt w:val="bullet"/>
      <w:lvlText w:val="•"/>
      <w:lvlJc w:val="left"/>
      <w:pPr>
        <w:ind w:left="4873" w:hanging="441"/>
      </w:pPr>
      <w:rPr>
        <w:rFonts w:hint="default"/>
      </w:rPr>
    </w:lvl>
    <w:lvl w:ilvl="6" w:tplc="637ADC6A">
      <w:numFmt w:val="bullet"/>
      <w:lvlText w:val="•"/>
      <w:lvlJc w:val="left"/>
      <w:pPr>
        <w:ind w:left="5846" w:hanging="441"/>
      </w:pPr>
      <w:rPr>
        <w:rFonts w:hint="default"/>
      </w:rPr>
    </w:lvl>
    <w:lvl w:ilvl="7" w:tplc="5CD836C8">
      <w:numFmt w:val="bullet"/>
      <w:lvlText w:val="•"/>
      <w:lvlJc w:val="left"/>
      <w:pPr>
        <w:ind w:left="6820" w:hanging="441"/>
      </w:pPr>
      <w:rPr>
        <w:rFonts w:hint="default"/>
      </w:rPr>
    </w:lvl>
    <w:lvl w:ilvl="8" w:tplc="19AAFAA6">
      <w:numFmt w:val="bullet"/>
      <w:lvlText w:val="•"/>
      <w:lvlJc w:val="left"/>
      <w:pPr>
        <w:ind w:left="7793" w:hanging="441"/>
      </w:pPr>
      <w:rPr>
        <w:rFonts w:hint="default"/>
      </w:rPr>
    </w:lvl>
  </w:abstractNum>
  <w:abstractNum w:abstractNumId="16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7C6EF3"/>
    <w:multiLevelType w:val="hybridMultilevel"/>
    <w:tmpl w:val="74C8B0E6"/>
    <w:lvl w:ilvl="0" w:tplc="1F0435CA">
      <w:start w:val="10"/>
      <w:numFmt w:val="decimal"/>
      <w:lvlText w:val="%1"/>
      <w:lvlJc w:val="left"/>
      <w:pPr>
        <w:ind w:left="964" w:hanging="561"/>
      </w:pPr>
      <w:rPr>
        <w:rFonts w:hint="default"/>
      </w:rPr>
    </w:lvl>
    <w:lvl w:ilvl="1" w:tplc="DC4CF1BE">
      <w:numFmt w:val="none"/>
      <w:lvlText w:val=""/>
      <w:lvlJc w:val="left"/>
      <w:pPr>
        <w:tabs>
          <w:tab w:val="num" w:pos="360"/>
        </w:tabs>
      </w:pPr>
    </w:lvl>
    <w:lvl w:ilvl="2" w:tplc="A036AAF6">
      <w:start w:val="1"/>
      <w:numFmt w:val="decimal"/>
      <w:lvlText w:val="%3)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3" w:tplc="49440CD8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06FAE47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836926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28C60E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812E4694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320C4680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8">
    <w:nsid w:val="4B193535"/>
    <w:multiLevelType w:val="hybridMultilevel"/>
    <w:tmpl w:val="F79811E8"/>
    <w:lvl w:ilvl="0" w:tplc="3E7EFC40">
      <w:start w:val="1"/>
      <w:numFmt w:val="decimal"/>
      <w:lvlText w:val="%1."/>
      <w:lvlJc w:val="left"/>
      <w:pPr>
        <w:ind w:left="0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  <w:pPr>
        <w:ind w:left="0" w:firstLine="0"/>
      </w:pPr>
    </w:lvl>
    <w:lvl w:ilvl="2" w:tplc="FC8ABFB4">
      <w:start w:val="1"/>
      <w:numFmt w:val="bullet"/>
      <w:lvlText w:val="•"/>
      <w:lvlJc w:val="left"/>
      <w:pPr>
        <w:ind w:left="0" w:firstLine="0"/>
      </w:pPr>
    </w:lvl>
    <w:lvl w:ilvl="3" w:tplc="EC4E2A18">
      <w:start w:val="1"/>
      <w:numFmt w:val="bullet"/>
      <w:lvlText w:val="•"/>
      <w:lvlJc w:val="left"/>
      <w:pPr>
        <w:ind w:left="0" w:firstLine="0"/>
      </w:pPr>
    </w:lvl>
    <w:lvl w:ilvl="4" w:tplc="5EFEA988">
      <w:start w:val="1"/>
      <w:numFmt w:val="bullet"/>
      <w:lvlText w:val="•"/>
      <w:lvlJc w:val="left"/>
      <w:pPr>
        <w:ind w:left="0" w:firstLine="0"/>
      </w:pPr>
    </w:lvl>
    <w:lvl w:ilvl="5" w:tplc="43B26394">
      <w:start w:val="1"/>
      <w:numFmt w:val="bullet"/>
      <w:lvlText w:val="•"/>
      <w:lvlJc w:val="left"/>
      <w:pPr>
        <w:ind w:left="0" w:firstLine="0"/>
      </w:pPr>
    </w:lvl>
    <w:lvl w:ilvl="6" w:tplc="B34E5E50">
      <w:start w:val="1"/>
      <w:numFmt w:val="bullet"/>
      <w:lvlText w:val="•"/>
      <w:lvlJc w:val="left"/>
      <w:pPr>
        <w:ind w:left="0" w:firstLine="0"/>
      </w:pPr>
    </w:lvl>
    <w:lvl w:ilvl="7" w:tplc="BD668C16">
      <w:start w:val="1"/>
      <w:numFmt w:val="bullet"/>
      <w:lvlText w:val="•"/>
      <w:lvlJc w:val="left"/>
      <w:pPr>
        <w:ind w:left="0" w:firstLine="0"/>
      </w:pPr>
    </w:lvl>
    <w:lvl w:ilvl="8" w:tplc="B21696E6">
      <w:start w:val="1"/>
      <w:numFmt w:val="bullet"/>
      <w:lvlText w:val="•"/>
      <w:lvlJc w:val="left"/>
      <w:pPr>
        <w:ind w:left="0" w:firstLine="0"/>
      </w:pPr>
    </w:lvl>
  </w:abstractNum>
  <w:abstractNum w:abstractNumId="19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41D2A"/>
    <w:multiLevelType w:val="hybridMultilevel"/>
    <w:tmpl w:val="0FE069D0"/>
    <w:lvl w:ilvl="0" w:tplc="C55025D0">
      <w:start w:val="7"/>
      <w:numFmt w:val="decimal"/>
      <w:lvlText w:val="%1"/>
      <w:lvlJc w:val="left"/>
      <w:pPr>
        <w:ind w:left="1110" w:hanging="434"/>
      </w:pPr>
      <w:rPr>
        <w:rFonts w:hint="default"/>
      </w:rPr>
    </w:lvl>
    <w:lvl w:ilvl="1" w:tplc="0546C856">
      <w:numFmt w:val="none"/>
      <w:lvlText w:val=""/>
      <w:lvlJc w:val="left"/>
      <w:pPr>
        <w:tabs>
          <w:tab w:val="num" w:pos="360"/>
        </w:tabs>
      </w:pPr>
    </w:lvl>
    <w:lvl w:ilvl="2" w:tplc="01C66EFC">
      <w:numFmt w:val="bullet"/>
      <w:lvlText w:val="•"/>
      <w:lvlJc w:val="left"/>
      <w:pPr>
        <w:ind w:left="2844" w:hanging="434"/>
      </w:pPr>
      <w:rPr>
        <w:rFonts w:hint="default"/>
      </w:rPr>
    </w:lvl>
    <w:lvl w:ilvl="3" w:tplc="3022F836">
      <w:numFmt w:val="bullet"/>
      <w:lvlText w:val="•"/>
      <w:lvlJc w:val="left"/>
      <w:pPr>
        <w:ind w:left="3706" w:hanging="434"/>
      </w:pPr>
      <w:rPr>
        <w:rFonts w:hint="default"/>
      </w:rPr>
    </w:lvl>
    <w:lvl w:ilvl="4" w:tplc="CEA8A038">
      <w:numFmt w:val="bullet"/>
      <w:lvlText w:val="•"/>
      <w:lvlJc w:val="left"/>
      <w:pPr>
        <w:ind w:left="4568" w:hanging="434"/>
      </w:pPr>
      <w:rPr>
        <w:rFonts w:hint="default"/>
      </w:rPr>
    </w:lvl>
    <w:lvl w:ilvl="5" w:tplc="186C6954">
      <w:numFmt w:val="bullet"/>
      <w:lvlText w:val="•"/>
      <w:lvlJc w:val="left"/>
      <w:pPr>
        <w:ind w:left="5430" w:hanging="434"/>
      </w:pPr>
      <w:rPr>
        <w:rFonts w:hint="default"/>
      </w:rPr>
    </w:lvl>
    <w:lvl w:ilvl="6" w:tplc="1A547398">
      <w:numFmt w:val="bullet"/>
      <w:lvlText w:val="•"/>
      <w:lvlJc w:val="left"/>
      <w:pPr>
        <w:ind w:left="6292" w:hanging="434"/>
      </w:pPr>
      <w:rPr>
        <w:rFonts w:hint="default"/>
      </w:rPr>
    </w:lvl>
    <w:lvl w:ilvl="7" w:tplc="F4FE3A70">
      <w:numFmt w:val="bullet"/>
      <w:lvlText w:val="•"/>
      <w:lvlJc w:val="left"/>
      <w:pPr>
        <w:ind w:left="7154" w:hanging="434"/>
      </w:pPr>
      <w:rPr>
        <w:rFonts w:hint="default"/>
      </w:rPr>
    </w:lvl>
    <w:lvl w:ilvl="8" w:tplc="5C6C2A74">
      <w:numFmt w:val="bullet"/>
      <w:lvlText w:val="•"/>
      <w:lvlJc w:val="left"/>
      <w:pPr>
        <w:ind w:left="8016" w:hanging="434"/>
      </w:pPr>
      <w:rPr>
        <w:rFonts w:hint="default"/>
      </w:rPr>
    </w:lvl>
  </w:abstractNum>
  <w:abstractNum w:abstractNumId="21">
    <w:nsid w:val="630A3A14"/>
    <w:multiLevelType w:val="hybridMultilevel"/>
    <w:tmpl w:val="E45E87E2"/>
    <w:lvl w:ilvl="0" w:tplc="61FC7C52">
      <w:start w:val="1"/>
      <w:numFmt w:val="decimal"/>
      <w:lvlText w:val="%1)"/>
      <w:lvlJc w:val="left"/>
      <w:pPr>
        <w:ind w:left="526" w:hanging="360"/>
        <w:jc w:val="right"/>
      </w:pPr>
      <w:rPr>
        <w:rFonts w:ascii="Times New Roman" w:eastAsia="Times New Roman" w:hAnsi="Times New Roman" w:cs="Times New Roman" w:hint="default"/>
        <w:b w:val="0"/>
        <w:color w:val="auto"/>
        <w:spacing w:val="-20"/>
        <w:w w:val="99"/>
        <w:sz w:val="24"/>
        <w:szCs w:val="24"/>
      </w:rPr>
    </w:lvl>
    <w:lvl w:ilvl="1" w:tplc="1A6E621A">
      <w:numFmt w:val="bullet"/>
      <w:lvlText w:val="-"/>
      <w:lvlJc w:val="left"/>
      <w:pPr>
        <w:ind w:left="809" w:hanging="284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 w:tplc="E4A2D16E">
      <w:numFmt w:val="bullet"/>
      <w:lvlText w:val="•"/>
      <w:lvlJc w:val="left"/>
      <w:pPr>
        <w:ind w:left="800" w:hanging="284"/>
      </w:pPr>
      <w:rPr>
        <w:rFonts w:hint="default"/>
      </w:rPr>
    </w:lvl>
    <w:lvl w:ilvl="3" w:tplc="ED9AF138">
      <w:numFmt w:val="bullet"/>
      <w:lvlText w:val="•"/>
      <w:lvlJc w:val="left"/>
      <w:pPr>
        <w:ind w:left="880" w:hanging="284"/>
      </w:pPr>
      <w:rPr>
        <w:rFonts w:hint="default"/>
      </w:rPr>
    </w:lvl>
    <w:lvl w:ilvl="4" w:tplc="99422354">
      <w:numFmt w:val="bullet"/>
      <w:lvlText w:val="•"/>
      <w:lvlJc w:val="left"/>
      <w:pPr>
        <w:ind w:left="1040" w:hanging="284"/>
      </w:pPr>
      <w:rPr>
        <w:rFonts w:hint="default"/>
      </w:rPr>
    </w:lvl>
    <w:lvl w:ilvl="5" w:tplc="B92EA402">
      <w:numFmt w:val="bullet"/>
      <w:lvlText w:val="•"/>
      <w:lvlJc w:val="left"/>
      <w:pPr>
        <w:ind w:left="2463" w:hanging="284"/>
      </w:pPr>
      <w:rPr>
        <w:rFonts w:hint="default"/>
      </w:rPr>
    </w:lvl>
    <w:lvl w:ilvl="6" w:tplc="83C0FB42">
      <w:numFmt w:val="bullet"/>
      <w:lvlText w:val="•"/>
      <w:lvlJc w:val="left"/>
      <w:pPr>
        <w:ind w:left="3886" w:hanging="284"/>
      </w:pPr>
      <w:rPr>
        <w:rFonts w:hint="default"/>
      </w:rPr>
    </w:lvl>
    <w:lvl w:ilvl="7" w:tplc="ADC27988">
      <w:numFmt w:val="bullet"/>
      <w:lvlText w:val="•"/>
      <w:lvlJc w:val="left"/>
      <w:pPr>
        <w:ind w:left="5310" w:hanging="284"/>
      </w:pPr>
      <w:rPr>
        <w:rFonts w:hint="default"/>
      </w:rPr>
    </w:lvl>
    <w:lvl w:ilvl="8" w:tplc="F4B2FAE4">
      <w:numFmt w:val="bullet"/>
      <w:lvlText w:val="•"/>
      <w:lvlJc w:val="left"/>
      <w:pPr>
        <w:ind w:left="6733" w:hanging="284"/>
      </w:pPr>
      <w:rPr>
        <w:rFonts w:hint="default"/>
      </w:rPr>
    </w:lvl>
  </w:abstractNum>
  <w:abstractNum w:abstractNumId="22">
    <w:nsid w:val="77B10585"/>
    <w:multiLevelType w:val="hybridMultilevel"/>
    <w:tmpl w:val="26C256DC"/>
    <w:lvl w:ilvl="0" w:tplc="CD583052">
      <w:start w:val="8"/>
      <w:numFmt w:val="decimal"/>
      <w:lvlText w:val="%1"/>
      <w:lvlJc w:val="left"/>
      <w:pPr>
        <w:ind w:left="969" w:hanging="431"/>
      </w:pPr>
      <w:rPr>
        <w:rFonts w:hint="default"/>
      </w:rPr>
    </w:lvl>
    <w:lvl w:ilvl="1" w:tplc="07C8E7B6">
      <w:numFmt w:val="none"/>
      <w:lvlText w:val=""/>
      <w:lvlJc w:val="left"/>
      <w:pPr>
        <w:tabs>
          <w:tab w:val="num" w:pos="360"/>
        </w:tabs>
      </w:pPr>
    </w:lvl>
    <w:lvl w:ilvl="2" w:tplc="D92ABF76">
      <w:numFmt w:val="bullet"/>
      <w:lvlText w:val="–"/>
      <w:lvlJc w:val="left"/>
      <w:pPr>
        <w:ind w:left="1149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B0145B8A">
      <w:numFmt w:val="bullet"/>
      <w:lvlText w:val="•"/>
      <w:lvlJc w:val="left"/>
      <w:pPr>
        <w:ind w:left="2477" w:hanging="180"/>
      </w:pPr>
      <w:rPr>
        <w:rFonts w:hint="default"/>
      </w:rPr>
    </w:lvl>
    <w:lvl w:ilvl="4" w:tplc="1BF04A96">
      <w:numFmt w:val="bullet"/>
      <w:lvlText w:val="•"/>
      <w:lvlJc w:val="left"/>
      <w:pPr>
        <w:ind w:left="3515" w:hanging="180"/>
      </w:pPr>
      <w:rPr>
        <w:rFonts w:hint="default"/>
      </w:rPr>
    </w:lvl>
    <w:lvl w:ilvl="5" w:tplc="D8DAB7D4">
      <w:numFmt w:val="bullet"/>
      <w:lvlText w:val="•"/>
      <w:lvlJc w:val="left"/>
      <w:pPr>
        <w:ind w:left="4552" w:hanging="180"/>
      </w:pPr>
      <w:rPr>
        <w:rFonts w:hint="default"/>
      </w:rPr>
    </w:lvl>
    <w:lvl w:ilvl="6" w:tplc="B81EFCFA">
      <w:numFmt w:val="bullet"/>
      <w:lvlText w:val="•"/>
      <w:lvlJc w:val="left"/>
      <w:pPr>
        <w:ind w:left="5590" w:hanging="180"/>
      </w:pPr>
      <w:rPr>
        <w:rFonts w:hint="default"/>
      </w:rPr>
    </w:lvl>
    <w:lvl w:ilvl="7" w:tplc="C98EE5E6">
      <w:numFmt w:val="bullet"/>
      <w:lvlText w:val="•"/>
      <w:lvlJc w:val="left"/>
      <w:pPr>
        <w:ind w:left="6627" w:hanging="180"/>
      </w:pPr>
      <w:rPr>
        <w:rFonts w:hint="default"/>
      </w:rPr>
    </w:lvl>
    <w:lvl w:ilvl="8" w:tplc="6734D598">
      <w:numFmt w:val="bullet"/>
      <w:lvlText w:val="•"/>
      <w:lvlJc w:val="left"/>
      <w:pPr>
        <w:ind w:left="7665" w:hanging="180"/>
      </w:pPr>
      <w:rPr>
        <w:rFonts w:hint="default"/>
      </w:rPr>
    </w:lvl>
  </w:abstractNum>
  <w:num w:numId="1">
    <w:abstractNumId w:val="13"/>
    <w:lvlOverride w:ilvl="0">
      <w:startOverride w:val="1"/>
    </w:lvlOverride>
  </w:num>
  <w:num w:numId="2">
    <w:abstractNumId w:val="12"/>
  </w:num>
  <w:num w:numId="3">
    <w:abstractNumId w:val="13"/>
  </w:num>
  <w:num w:numId="4">
    <w:abstractNumId w:val="18"/>
  </w:num>
  <w:num w:numId="5">
    <w:abstractNumId w:val="19"/>
  </w:num>
  <w:num w:numId="6">
    <w:abstractNumId w:val="16"/>
  </w:num>
  <w:num w:numId="7">
    <w:abstractNumId w:val="9"/>
  </w:num>
  <w:num w:numId="8">
    <w:abstractNumId w:val="10"/>
  </w:num>
  <w:num w:numId="9">
    <w:abstractNumId w:val="17"/>
  </w:num>
  <w:num w:numId="10">
    <w:abstractNumId w:val="11"/>
  </w:num>
  <w:num w:numId="11">
    <w:abstractNumId w:val="22"/>
  </w:num>
  <w:num w:numId="12">
    <w:abstractNumId w:val="20"/>
  </w:num>
  <w:num w:numId="13">
    <w:abstractNumId w:val="15"/>
  </w:num>
  <w:num w:numId="14">
    <w:abstractNumId w:val="21"/>
  </w:num>
  <w:num w:numId="15">
    <w:abstractNumId w:val="0"/>
  </w:num>
  <w:num w:numId="16">
    <w:abstractNumId w:val="7"/>
  </w:num>
  <w:num w:numId="17">
    <w:abstractNumId w:val="8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B9"/>
    <w:rsid w:val="00001829"/>
    <w:rsid w:val="000116CC"/>
    <w:rsid w:val="000171F0"/>
    <w:rsid w:val="00020773"/>
    <w:rsid w:val="000405FD"/>
    <w:rsid w:val="000477DD"/>
    <w:rsid w:val="000532F6"/>
    <w:rsid w:val="00055F6C"/>
    <w:rsid w:val="0006118E"/>
    <w:rsid w:val="00076F88"/>
    <w:rsid w:val="000868AE"/>
    <w:rsid w:val="000B19C6"/>
    <w:rsid w:val="000C1618"/>
    <w:rsid w:val="000D0B55"/>
    <w:rsid w:val="000E6863"/>
    <w:rsid w:val="000F6712"/>
    <w:rsid w:val="00102B49"/>
    <w:rsid w:val="001046DA"/>
    <w:rsid w:val="001166DC"/>
    <w:rsid w:val="00145098"/>
    <w:rsid w:val="00151F2B"/>
    <w:rsid w:val="0018768A"/>
    <w:rsid w:val="00195A33"/>
    <w:rsid w:val="001A58FF"/>
    <w:rsid w:val="001D2284"/>
    <w:rsid w:val="001E2371"/>
    <w:rsid w:val="001E3FF4"/>
    <w:rsid w:val="001F74AA"/>
    <w:rsid w:val="00210B5D"/>
    <w:rsid w:val="00234FAB"/>
    <w:rsid w:val="00253CD4"/>
    <w:rsid w:val="00257218"/>
    <w:rsid w:val="002757F3"/>
    <w:rsid w:val="002775CF"/>
    <w:rsid w:val="002776E1"/>
    <w:rsid w:val="00290929"/>
    <w:rsid w:val="00292CD0"/>
    <w:rsid w:val="00295A53"/>
    <w:rsid w:val="002B45E2"/>
    <w:rsid w:val="002D730F"/>
    <w:rsid w:val="002F06FC"/>
    <w:rsid w:val="002F0C5A"/>
    <w:rsid w:val="003053E5"/>
    <w:rsid w:val="003167A1"/>
    <w:rsid w:val="00326676"/>
    <w:rsid w:val="00362B37"/>
    <w:rsid w:val="003647FC"/>
    <w:rsid w:val="00384D11"/>
    <w:rsid w:val="0038519C"/>
    <w:rsid w:val="003B0246"/>
    <w:rsid w:val="003B2AFA"/>
    <w:rsid w:val="003D0904"/>
    <w:rsid w:val="003D2CF2"/>
    <w:rsid w:val="003D6AF4"/>
    <w:rsid w:val="003E008E"/>
    <w:rsid w:val="003E3488"/>
    <w:rsid w:val="00401FCD"/>
    <w:rsid w:val="004343CE"/>
    <w:rsid w:val="00435665"/>
    <w:rsid w:val="00454FAB"/>
    <w:rsid w:val="0047036A"/>
    <w:rsid w:val="00490FCA"/>
    <w:rsid w:val="004A0218"/>
    <w:rsid w:val="004B3AE8"/>
    <w:rsid w:val="004B73EC"/>
    <w:rsid w:val="004D1994"/>
    <w:rsid w:val="004D5CE5"/>
    <w:rsid w:val="004E24E7"/>
    <w:rsid w:val="004E2A08"/>
    <w:rsid w:val="004E5719"/>
    <w:rsid w:val="00510D25"/>
    <w:rsid w:val="00534A16"/>
    <w:rsid w:val="005439E1"/>
    <w:rsid w:val="00546E39"/>
    <w:rsid w:val="005621ED"/>
    <w:rsid w:val="00565B72"/>
    <w:rsid w:val="00591000"/>
    <w:rsid w:val="00595F3F"/>
    <w:rsid w:val="005A473B"/>
    <w:rsid w:val="005E70A9"/>
    <w:rsid w:val="005F013F"/>
    <w:rsid w:val="005F0C10"/>
    <w:rsid w:val="00620D12"/>
    <w:rsid w:val="00631445"/>
    <w:rsid w:val="006363B2"/>
    <w:rsid w:val="00640465"/>
    <w:rsid w:val="00644097"/>
    <w:rsid w:val="0065070C"/>
    <w:rsid w:val="0065748A"/>
    <w:rsid w:val="00672DE0"/>
    <w:rsid w:val="0067394B"/>
    <w:rsid w:val="00673E0E"/>
    <w:rsid w:val="00676A2A"/>
    <w:rsid w:val="0068228C"/>
    <w:rsid w:val="006869E9"/>
    <w:rsid w:val="006956C8"/>
    <w:rsid w:val="00697B52"/>
    <w:rsid w:val="006A01A3"/>
    <w:rsid w:val="006A2DC2"/>
    <w:rsid w:val="006C5A47"/>
    <w:rsid w:val="006C7CF7"/>
    <w:rsid w:val="00700045"/>
    <w:rsid w:val="007032FA"/>
    <w:rsid w:val="00711214"/>
    <w:rsid w:val="00721202"/>
    <w:rsid w:val="00731742"/>
    <w:rsid w:val="00771A66"/>
    <w:rsid w:val="007805FD"/>
    <w:rsid w:val="00780747"/>
    <w:rsid w:val="00795C4C"/>
    <w:rsid w:val="007A262A"/>
    <w:rsid w:val="007B3A58"/>
    <w:rsid w:val="007B67A5"/>
    <w:rsid w:val="007C2133"/>
    <w:rsid w:val="007D0373"/>
    <w:rsid w:val="007F441C"/>
    <w:rsid w:val="00805F6E"/>
    <w:rsid w:val="0082535C"/>
    <w:rsid w:val="0084504C"/>
    <w:rsid w:val="00853D0E"/>
    <w:rsid w:val="00857835"/>
    <w:rsid w:val="00874E9D"/>
    <w:rsid w:val="00875B6A"/>
    <w:rsid w:val="00882F77"/>
    <w:rsid w:val="00884D76"/>
    <w:rsid w:val="008937E8"/>
    <w:rsid w:val="008A36FE"/>
    <w:rsid w:val="008C7E13"/>
    <w:rsid w:val="008D4AA8"/>
    <w:rsid w:val="008E656D"/>
    <w:rsid w:val="008F7BEB"/>
    <w:rsid w:val="0090687C"/>
    <w:rsid w:val="00907D42"/>
    <w:rsid w:val="00915624"/>
    <w:rsid w:val="00920958"/>
    <w:rsid w:val="00922B80"/>
    <w:rsid w:val="00930D2C"/>
    <w:rsid w:val="00937F8E"/>
    <w:rsid w:val="00957A7D"/>
    <w:rsid w:val="0097120D"/>
    <w:rsid w:val="00971E7B"/>
    <w:rsid w:val="00981EDE"/>
    <w:rsid w:val="009960F6"/>
    <w:rsid w:val="009A6699"/>
    <w:rsid w:val="009D300A"/>
    <w:rsid w:val="009E0677"/>
    <w:rsid w:val="00A05E29"/>
    <w:rsid w:val="00A21EFE"/>
    <w:rsid w:val="00A252CB"/>
    <w:rsid w:val="00A3258C"/>
    <w:rsid w:val="00A51B85"/>
    <w:rsid w:val="00A540B9"/>
    <w:rsid w:val="00A54792"/>
    <w:rsid w:val="00A747E6"/>
    <w:rsid w:val="00A83CCA"/>
    <w:rsid w:val="00A84055"/>
    <w:rsid w:val="00A87AAE"/>
    <w:rsid w:val="00AA4CE1"/>
    <w:rsid w:val="00AB0397"/>
    <w:rsid w:val="00AB1A72"/>
    <w:rsid w:val="00AC0298"/>
    <w:rsid w:val="00AC2158"/>
    <w:rsid w:val="00AD517F"/>
    <w:rsid w:val="00AE25B0"/>
    <w:rsid w:val="00AE4F1B"/>
    <w:rsid w:val="00AE61D7"/>
    <w:rsid w:val="00AE7D8A"/>
    <w:rsid w:val="00AF2416"/>
    <w:rsid w:val="00AF2F49"/>
    <w:rsid w:val="00B010E4"/>
    <w:rsid w:val="00B05A48"/>
    <w:rsid w:val="00B1139A"/>
    <w:rsid w:val="00B13576"/>
    <w:rsid w:val="00B139EE"/>
    <w:rsid w:val="00B26B83"/>
    <w:rsid w:val="00B33031"/>
    <w:rsid w:val="00B44681"/>
    <w:rsid w:val="00B5341E"/>
    <w:rsid w:val="00BB6A02"/>
    <w:rsid w:val="00BB7DFD"/>
    <w:rsid w:val="00BC3FBB"/>
    <w:rsid w:val="00BD0A47"/>
    <w:rsid w:val="00BE020E"/>
    <w:rsid w:val="00BE321F"/>
    <w:rsid w:val="00BE471A"/>
    <w:rsid w:val="00C15BC7"/>
    <w:rsid w:val="00C240B5"/>
    <w:rsid w:val="00C31A14"/>
    <w:rsid w:val="00C31E66"/>
    <w:rsid w:val="00C50F57"/>
    <w:rsid w:val="00C54DB1"/>
    <w:rsid w:val="00C73945"/>
    <w:rsid w:val="00C939E5"/>
    <w:rsid w:val="00CA0C51"/>
    <w:rsid w:val="00CA0D96"/>
    <w:rsid w:val="00CA7065"/>
    <w:rsid w:val="00CC4140"/>
    <w:rsid w:val="00CE06A0"/>
    <w:rsid w:val="00CE20AA"/>
    <w:rsid w:val="00CF0081"/>
    <w:rsid w:val="00CF0F04"/>
    <w:rsid w:val="00CF344A"/>
    <w:rsid w:val="00D0428C"/>
    <w:rsid w:val="00D31522"/>
    <w:rsid w:val="00D501F3"/>
    <w:rsid w:val="00D51148"/>
    <w:rsid w:val="00D6394E"/>
    <w:rsid w:val="00D6568B"/>
    <w:rsid w:val="00D772E8"/>
    <w:rsid w:val="00D913E7"/>
    <w:rsid w:val="00D942F5"/>
    <w:rsid w:val="00DA1A41"/>
    <w:rsid w:val="00DB19DB"/>
    <w:rsid w:val="00E1177D"/>
    <w:rsid w:val="00E129B4"/>
    <w:rsid w:val="00E143CE"/>
    <w:rsid w:val="00E351FF"/>
    <w:rsid w:val="00E35E60"/>
    <w:rsid w:val="00E44FDA"/>
    <w:rsid w:val="00E45B5F"/>
    <w:rsid w:val="00E672D5"/>
    <w:rsid w:val="00E760C5"/>
    <w:rsid w:val="00EE01FE"/>
    <w:rsid w:val="00EE3BD8"/>
    <w:rsid w:val="00F15753"/>
    <w:rsid w:val="00F562DF"/>
    <w:rsid w:val="00F6443F"/>
    <w:rsid w:val="00F76A5F"/>
    <w:rsid w:val="00F96A9F"/>
    <w:rsid w:val="00FB0244"/>
    <w:rsid w:val="00FC7514"/>
    <w:rsid w:val="00FE16C4"/>
    <w:rsid w:val="00FE22E1"/>
    <w:rsid w:val="00FE46AB"/>
    <w:rsid w:val="00FE4CCC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4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0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1"/>
    <w:qFormat/>
    <w:rsid w:val="0078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2E1"/>
    <w:rPr>
      <w:color w:val="0000FF" w:themeColor="hyperlink"/>
      <w:u w:val="single"/>
    </w:rPr>
  </w:style>
  <w:style w:type="character" w:customStyle="1" w:styleId="FontStyle11">
    <w:name w:val="Font Style11"/>
    <w:rsid w:val="001166DC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unhideWhenUsed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166D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6D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F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F49"/>
    <w:rPr>
      <w:lang w:val="en-GB"/>
    </w:rPr>
  </w:style>
  <w:style w:type="table" w:styleId="TableGrid">
    <w:name w:val="Table Grid"/>
    <w:basedOn w:val="TableNormal"/>
    <w:uiPriority w:val="59"/>
    <w:rsid w:val="00AF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73174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B1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9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9C6"/>
    <w:rPr>
      <w:vertAlign w:val="superscript"/>
    </w:rPr>
  </w:style>
  <w:style w:type="paragraph" w:styleId="Revision">
    <w:name w:val="Revision"/>
    <w:hidden/>
    <w:uiPriority w:val="99"/>
    <w:semiHidden/>
    <w:rsid w:val="00F6443F"/>
    <w:pPr>
      <w:spacing w:after="0" w:line="240" w:lineRule="auto"/>
    </w:pPr>
    <w:rPr>
      <w:lang w:val="en-GB"/>
    </w:rPr>
  </w:style>
  <w:style w:type="paragraph" w:styleId="NoSpacing">
    <w:name w:val="No Spacing"/>
    <w:uiPriority w:val="1"/>
    <w:qFormat/>
    <w:rsid w:val="00B0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A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F217-D543-4154-AE65-9619D359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mladen.zdjelar</cp:lastModifiedBy>
  <cp:revision>8</cp:revision>
  <cp:lastPrinted>2017-08-04T11:56:00Z</cp:lastPrinted>
  <dcterms:created xsi:type="dcterms:W3CDTF">2017-08-04T07:57:00Z</dcterms:created>
  <dcterms:modified xsi:type="dcterms:W3CDTF">2017-08-04T11:57:00Z</dcterms:modified>
</cp:coreProperties>
</file>