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A7" w:rsidRPr="002173AC" w:rsidRDefault="001A3DA7" w:rsidP="001A3DA7">
      <w:pPr>
        <w:rPr>
          <w:b/>
          <w:lang w:val="sr-Cyrl-CS"/>
        </w:rPr>
      </w:pPr>
      <w:r>
        <w:rPr>
          <w:b/>
          <w:lang w:val="sr-Cyrl-CS"/>
        </w:rPr>
        <w:t xml:space="preserve">ОДГОВОРИ НА ПИТАЊА - </w:t>
      </w:r>
      <w:r w:rsidRPr="002173AC">
        <w:rPr>
          <w:b/>
          <w:lang w:val="sr-Cyrl-CS"/>
        </w:rPr>
        <w:t>ДОДАТНА ОБЈАШЊЕЊА</w:t>
      </w:r>
      <w:r>
        <w:rPr>
          <w:b/>
        </w:rPr>
        <w:t xml:space="preserve"> 0</w:t>
      </w:r>
      <w:r>
        <w:rPr>
          <w:b/>
          <w:lang/>
        </w:rPr>
        <w:t>2</w:t>
      </w:r>
      <w:r>
        <w:rPr>
          <w:b/>
        </w:rPr>
        <w:t>-121/15</w:t>
      </w:r>
      <w:r w:rsidRPr="002173AC">
        <w:rPr>
          <w:b/>
          <w:lang w:val="sr-Cyrl-CS"/>
        </w:rPr>
        <w:t>:</w:t>
      </w:r>
    </w:p>
    <w:p w:rsidR="001A3DA7" w:rsidRDefault="001A3DA7" w:rsidP="001A3DA7">
      <w:pPr>
        <w:rPr>
          <w:lang w:val="sr-Cyrl-CS"/>
        </w:rPr>
      </w:pPr>
      <w:r w:rsidRPr="001A3DA7">
        <w:rPr>
          <w:lang w:val="sr-Cyrl-CS"/>
        </w:rPr>
        <w:t>0</w:t>
      </w:r>
      <w:r>
        <w:rPr>
          <w:lang w:val="sr-Cyrl-CS"/>
        </w:rPr>
        <w:t>8.10.2015.</w:t>
      </w:r>
    </w:p>
    <w:p w:rsidR="001A3DA7" w:rsidRDefault="001A3DA7" w:rsidP="00E46167">
      <w:pPr>
        <w:jc w:val="both"/>
        <w:rPr>
          <w:lang w:val="sr-Cyrl-CS"/>
        </w:rPr>
      </w:pPr>
    </w:p>
    <w:p w:rsidR="001A3DA7" w:rsidRPr="00E46167" w:rsidRDefault="00E46167" w:rsidP="00E46167">
      <w:pPr>
        <w:pStyle w:val="ListParagraph"/>
        <w:numPr>
          <w:ilvl w:val="0"/>
          <w:numId w:val="1"/>
        </w:numPr>
        <w:ind w:left="270" w:hanging="180"/>
        <w:jc w:val="both"/>
        <w:rPr>
          <w:lang/>
        </w:rPr>
      </w:pPr>
      <w:r w:rsidRPr="00E46167">
        <w:rPr>
          <w:b/>
          <w:lang w:val="sr-Cyrl-CS"/>
        </w:rPr>
        <w:t>Питање:</w:t>
      </w:r>
      <w:r w:rsidRPr="00E46167">
        <w:rPr>
          <w:lang w:val="sr-Cyrl-CS"/>
        </w:rPr>
        <w:t xml:space="preserve"> </w:t>
      </w:r>
      <w:r w:rsidR="001A3DA7" w:rsidRPr="00E46167">
        <w:rPr>
          <w:lang/>
        </w:rPr>
        <w:t>Прописали сте додатне услове у делу финансијског капацитета на страни 10/40 конкурсне документације и то да је у последње три године остварио приход у вредности не мањи од 18.000.000,00 динара без ПДВ-а за наведени период кумулативно.</w:t>
      </w:r>
    </w:p>
    <w:p w:rsidR="001A3DA7" w:rsidRDefault="001A3DA7" w:rsidP="00E46167">
      <w:pPr>
        <w:jc w:val="both"/>
        <w:rPr>
          <w:lang/>
        </w:rPr>
      </w:pPr>
      <w:r>
        <w:rPr>
          <w:lang/>
        </w:rPr>
        <w:t>Такође сте прописали Пословни капацитет да је понуђач у периоду од 5 година извео радове на изградњи атарских путева и саобраћајне инфраструктуре у вредности најмање 25.000.000,00 динара без ПДВ-а.</w:t>
      </w:r>
    </w:p>
    <w:p w:rsidR="001A3DA7" w:rsidRDefault="001A3DA7" w:rsidP="00E46167">
      <w:pPr>
        <w:jc w:val="both"/>
        <w:rPr>
          <w:lang/>
        </w:rPr>
      </w:pPr>
      <w:r>
        <w:rPr>
          <w:lang/>
        </w:rPr>
        <w:t>Као доказ захтевате потврде о пријему редовног финансијског извештаја за претходне три године, издате од АПР-БОН-ЈН, Биланс успеха и стања за 2014 годину и потврду из Народне банке-одељење за принудну наплату да у задње 3 године понуђач није био у блокади за финансијски капацитет. Као доказ за пословни капацитет тражите фотокопију уговора закљученог са Наручиоцем предметног посла и с</w:t>
      </w:r>
      <w:r w:rsidR="00475D68">
        <w:rPr>
          <w:lang/>
        </w:rPr>
        <w:t>итуације (или рачун) и потписан</w:t>
      </w:r>
      <w:r>
        <w:rPr>
          <w:lang/>
        </w:rPr>
        <w:t xml:space="preserve"> и печатом оверен Образац број 9.</w:t>
      </w:r>
    </w:p>
    <w:p w:rsidR="001A3DA7" w:rsidRDefault="001A3DA7" w:rsidP="00E46167">
      <w:pPr>
        <w:jc w:val="both"/>
        <w:rPr>
          <w:lang/>
        </w:rPr>
      </w:pPr>
      <w:r>
        <w:rPr>
          <w:lang/>
        </w:rPr>
        <w:t>Као заинтересовано лице</w:t>
      </w:r>
      <w:r w:rsidR="00C15DA3">
        <w:rPr>
          <w:lang/>
        </w:rPr>
        <w:t xml:space="preserve"> сходно члану 63. </w:t>
      </w:r>
      <w:r w:rsidR="00475D68">
        <w:rPr>
          <w:lang/>
        </w:rPr>
        <w:t>с</w:t>
      </w:r>
      <w:r w:rsidR="00C15DA3">
        <w:rPr>
          <w:lang/>
        </w:rPr>
        <w:t>тав 2 важећег закона о јавним набавкама са допунам</w:t>
      </w:r>
      <w:r w:rsidR="00475D68">
        <w:rPr>
          <w:lang/>
        </w:rPr>
        <w:t>а</w:t>
      </w:r>
      <w:r w:rsidR="00C15DA3">
        <w:rPr>
          <w:lang/>
        </w:rPr>
        <w:t xml:space="preserve"> и изменама од 12. Августа 2015 године, тражимо додатне информације и указујемо на учињене недостатке у конкурсној документацији у делу наведеном у претходном. Ваше је право да пропишете додатне услове и на то немамо примедбу, али сте били дужни да у конкурсној документацији наведете прописану одредбу из члана 79. </w:t>
      </w:r>
      <w:r w:rsidR="00475D68">
        <w:rPr>
          <w:lang/>
        </w:rPr>
        <w:t>с</w:t>
      </w:r>
      <w:r w:rsidR="00C15DA3">
        <w:rPr>
          <w:lang/>
        </w:rPr>
        <w:t xml:space="preserve">тав 5. Која гласи: Понуђач није дужан да доставља доказе који су јавно доступни да интернет страницама надлежних органа и да наведете који су то докази (није наведено да се то односи и на ове доказе). Ставом 6. Истог члана одредбом се каже да Наручилац не може да одреди као неприхватљиву понуду зато што </w:t>
      </w:r>
      <w:r>
        <w:rPr>
          <w:lang w:val="sr-Latn-CS"/>
        </w:rPr>
        <w:t> </w:t>
      </w:r>
      <w:r w:rsidR="00C15DA3">
        <w:rPr>
          <w:lang/>
        </w:rPr>
        <w:t>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Образац из Ваше конкурсне документације који прописује попуњавање података о понуђачу пре свега се односи на податке матичног броја, ПИБ-а и пословног броја рачуна на основу тих података које сваки понуђач мора да попуни и овери печатом Ви као наручилац можете да извршите проверу тражених услова преко сајта НБС, АПР... Такође тражите као доказ за пословни капацитет потврде о извршеним радовима да буду на Вашем обрасцу број 9. Међутим сматрам да не можете да условљавате изричито да буде на Вашем обрасцу јер многи Наручиоци издају потврде на својим обрасцима и са својом формом и не прихватају обрасце за потврде које прописује Наручилац у техничкој документацији.</w:t>
      </w:r>
    </w:p>
    <w:p w:rsidR="00C15DA3" w:rsidRDefault="00C15DA3" w:rsidP="00E46167">
      <w:pPr>
        <w:jc w:val="both"/>
        <w:rPr>
          <w:lang/>
        </w:rPr>
      </w:pPr>
      <w:r>
        <w:rPr>
          <w:lang/>
        </w:rPr>
        <w:t>Дакле, Ви можете да пропишете услове какве сте прописали али не можете да условљавате изричито потврду од било</w:t>
      </w:r>
      <w:r w:rsidR="00E46167">
        <w:rPr>
          <w:lang/>
        </w:rPr>
        <w:t xml:space="preserve"> ког понуђача да је лично при</w:t>
      </w:r>
      <w:r w:rsidR="00475D68">
        <w:rPr>
          <w:lang/>
        </w:rPr>
        <w:t>б</w:t>
      </w:r>
      <w:r w:rsidR="00E46167">
        <w:rPr>
          <w:lang/>
        </w:rPr>
        <w:t>авља од Наручиоца за изведене радове или НБС или АПР-БОН-ЈН и да исти мора да приложи уз понуду. Законодавац је управо допунио закон о јавним набавкама да би смањио беспотребне трошкове.</w:t>
      </w:r>
    </w:p>
    <w:p w:rsidR="001A3DA7" w:rsidRDefault="00E46167" w:rsidP="00E46167">
      <w:pPr>
        <w:jc w:val="both"/>
        <w:rPr>
          <w:lang/>
        </w:rPr>
      </w:pPr>
      <w:r>
        <w:rPr>
          <w:lang/>
        </w:rPr>
        <w:t>Молимо Вас да оподобите конкурсну документацију у складу са актуелним законом о јавним набавкама и омогућите што већу конкуренцију које је надам се и у Вашем интересу!</w:t>
      </w:r>
    </w:p>
    <w:p w:rsidR="008E6497" w:rsidRPr="00E46167" w:rsidRDefault="008E6497" w:rsidP="00E46167">
      <w:pPr>
        <w:jc w:val="both"/>
        <w:rPr>
          <w:lang/>
        </w:rPr>
      </w:pPr>
    </w:p>
    <w:p w:rsidR="00E46167" w:rsidRDefault="00E46167" w:rsidP="00E46167">
      <w:pPr>
        <w:tabs>
          <w:tab w:val="left" w:pos="0"/>
          <w:tab w:val="left" w:pos="709"/>
        </w:tabs>
        <w:jc w:val="both"/>
        <w:rPr>
          <w:rFonts w:eastAsia="Calibri"/>
          <w:b/>
          <w:sz w:val="22"/>
          <w:szCs w:val="22"/>
          <w:lang w:val="sr-Cyrl-CS"/>
        </w:rPr>
      </w:pPr>
      <w:r w:rsidRPr="002173AC">
        <w:rPr>
          <w:b/>
          <w:lang w:val="sr-Cyrl-CS"/>
        </w:rPr>
        <w:t>Одговор:</w:t>
      </w:r>
      <w:r>
        <w:rPr>
          <w:b/>
          <w:lang w:val="sr-Cyrl-CS"/>
        </w:rPr>
        <w:t xml:space="preserve"> </w:t>
      </w:r>
      <w:r>
        <w:rPr>
          <w:lang w:val="sr-Cyrl-CS"/>
        </w:rPr>
        <w:t xml:space="preserve"> На страни 8/40 конкурсне документације јасно стоји да </w:t>
      </w:r>
      <w:r w:rsidR="00475D68">
        <w:rPr>
          <w:lang w:val="sr-Cyrl-CS"/>
        </w:rPr>
        <w:t>„</w:t>
      </w:r>
      <w:r w:rsidRPr="00924972">
        <w:rPr>
          <w:rFonts w:eastAsia="Calibri"/>
          <w:b/>
          <w:sz w:val="22"/>
          <w:szCs w:val="22"/>
          <w:lang w:val="sr-Cyrl-CS"/>
        </w:rPr>
        <w:t xml:space="preserve">Лице уписано у регистар понуђача није дужно да приликом подношења понуде доказује испуњеност обавезних услова. </w:t>
      </w:r>
    </w:p>
    <w:p w:rsidR="00E46167" w:rsidRPr="00924972" w:rsidRDefault="00E46167" w:rsidP="00E46167">
      <w:pPr>
        <w:tabs>
          <w:tab w:val="left" w:pos="0"/>
          <w:tab w:val="left" w:pos="709"/>
        </w:tabs>
        <w:jc w:val="both"/>
        <w:rPr>
          <w:rFonts w:eastAsia="Calibri"/>
          <w:b/>
          <w:sz w:val="22"/>
          <w:szCs w:val="22"/>
          <w:lang w:val="sr-Cyrl-CS"/>
        </w:rPr>
      </w:pPr>
    </w:p>
    <w:p w:rsidR="00E46167" w:rsidRDefault="00E46167" w:rsidP="00E46167">
      <w:pPr>
        <w:autoSpaceDE w:val="0"/>
        <w:autoSpaceDN w:val="0"/>
        <w:adjustRightInd w:val="0"/>
        <w:jc w:val="both"/>
        <w:rPr>
          <w:sz w:val="22"/>
          <w:szCs w:val="22"/>
          <w:lang w:val="sr-Cyrl-CS"/>
        </w:rPr>
      </w:pPr>
      <w:r w:rsidRPr="00924972">
        <w:rPr>
          <w:rFonts w:eastAsia="Calibri"/>
          <w:b/>
          <w:sz w:val="22"/>
          <w:szCs w:val="22"/>
          <w:lang w:val="sr-Cyrl-CS"/>
        </w:rPr>
        <w:t xml:space="preserve">Понуђач није дужан да доставља доказе који су јавно доступни на интернет страницама надлежних органа уколико у Обрасцу </w:t>
      </w:r>
      <w:r>
        <w:rPr>
          <w:rFonts w:eastAsia="Calibri"/>
          <w:b/>
          <w:sz w:val="22"/>
          <w:szCs w:val="22"/>
          <w:lang w:val="sr-Cyrl-CS"/>
        </w:rPr>
        <w:t>понуде</w:t>
      </w:r>
      <w:r w:rsidRPr="00924972">
        <w:rPr>
          <w:rFonts w:eastAsia="Calibri"/>
          <w:b/>
          <w:sz w:val="22"/>
          <w:szCs w:val="22"/>
          <w:lang w:val="sr-Cyrl-CS"/>
        </w:rPr>
        <w:t xml:space="preserve"> наведе интернет страницу на којој су тражени подаци јавно доступни</w:t>
      </w:r>
      <w:r w:rsidR="008E6497">
        <w:rPr>
          <w:b/>
          <w:sz w:val="22"/>
          <w:szCs w:val="22"/>
          <w:lang w:val="sr-Cyrl-CS"/>
        </w:rPr>
        <w:t>.</w:t>
      </w:r>
      <w:r>
        <w:rPr>
          <w:b/>
          <w:sz w:val="22"/>
          <w:szCs w:val="22"/>
          <w:lang w:val="sr-Cyrl-CS"/>
        </w:rPr>
        <w:t xml:space="preserve"> </w:t>
      </w:r>
      <w:r w:rsidRPr="009502C5">
        <w:rPr>
          <w:rFonts w:eastAsia="Calibri"/>
          <w:sz w:val="22"/>
          <w:szCs w:val="22"/>
          <w:lang w:val="sr-Cyrl-CS"/>
        </w:rPr>
        <w:t>Докази о испуњености услова могу се достављати у неовереним копијама, а наручилац може пре доношења одлуке о додели уговора</w:t>
      </w:r>
      <w:r>
        <w:rPr>
          <w:rFonts w:eastAsia="Calibri"/>
          <w:sz w:val="22"/>
          <w:szCs w:val="22"/>
          <w:lang w:val="sr-Cyrl-CS"/>
        </w:rPr>
        <w:t xml:space="preserve">, </w:t>
      </w:r>
      <w:r w:rsidRPr="009502C5">
        <w:rPr>
          <w:rFonts w:eastAsia="Calibri"/>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w:t>
      </w:r>
      <w:r>
        <w:rPr>
          <w:sz w:val="22"/>
          <w:szCs w:val="22"/>
          <w:lang w:val="sr-Cyrl-CS"/>
        </w:rPr>
        <w:t xml:space="preserve"> </w:t>
      </w:r>
      <w:r w:rsidRPr="009502C5">
        <w:rPr>
          <w:rFonts w:eastAsia="Calibri"/>
          <w:sz w:val="22"/>
          <w:szCs w:val="22"/>
          <w:lang w:val="sr-Cyrl-CS"/>
        </w:rPr>
        <w:t>оригинал или оверену копију свих или појединих доказа.</w:t>
      </w:r>
      <w:r>
        <w:rPr>
          <w:rFonts w:eastAsia="Calibri"/>
          <w:sz w:val="22"/>
          <w:szCs w:val="22"/>
          <w:lang w:val="sr-Cyrl-CS"/>
        </w:rPr>
        <w:t xml:space="preserve"> </w:t>
      </w:r>
      <w:r w:rsidRPr="009502C5">
        <w:rPr>
          <w:rFonts w:eastAsia="Calibri"/>
          <w:sz w:val="22"/>
          <w:szCs w:val="22"/>
          <w:lang w:val="sr-Cyrl-CS"/>
        </w:rPr>
        <w:t>Ако је понуђач доставио изјаву из члана 77. став 4. овог закона, наручилац је пре доношења одлуке о додели уговора</w:t>
      </w:r>
      <w:r>
        <w:rPr>
          <w:rFonts w:eastAsia="Calibri"/>
          <w:sz w:val="22"/>
          <w:szCs w:val="22"/>
          <w:lang w:val="sr-Cyrl-CS"/>
        </w:rPr>
        <w:t xml:space="preserve"> </w:t>
      </w:r>
      <w:r w:rsidRPr="009502C5">
        <w:rPr>
          <w:rFonts w:eastAsia="Calibri"/>
          <w:sz w:val="22"/>
          <w:szCs w:val="22"/>
          <w:lang w:val="sr-Cyrl-CS"/>
        </w:rPr>
        <w:t>дужан да од понуђача чија је понуда оцењена као најповољнија затражи да достави копију захтеваних доказа о испуњености</w:t>
      </w:r>
      <w:r>
        <w:rPr>
          <w:rFonts w:eastAsia="Calibri"/>
          <w:sz w:val="22"/>
          <w:szCs w:val="22"/>
          <w:lang w:val="sr-Cyrl-CS"/>
        </w:rPr>
        <w:t xml:space="preserve"> </w:t>
      </w:r>
      <w:r w:rsidRPr="009502C5">
        <w:rPr>
          <w:rFonts w:eastAsia="Calibri"/>
          <w:sz w:val="22"/>
          <w:szCs w:val="22"/>
          <w:lang w:val="sr-Cyrl-CS"/>
        </w:rPr>
        <w:t>услова, а може и да затражи на увид оригинал или оверену копију свих или појединих доказа. Наручилац доказе може да затражи</w:t>
      </w:r>
      <w:r>
        <w:rPr>
          <w:rFonts w:eastAsia="Calibri"/>
          <w:sz w:val="22"/>
          <w:szCs w:val="22"/>
          <w:lang w:val="sr-Cyrl-CS"/>
        </w:rPr>
        <w:t xml:space="preserve"> </w:t>
      </w:r>
      <w:r w:rsidRPr="009502C5">
        <w:rPr>
          <w:rFonts w:eastAsia="Calibri"/>
          <w:sz w:val="22"/>
          <w:szCs w:val="22"/>
          <w:lang w:val="sr-Cyrl-CS"/>
        </w:rPr>
        <w:t>и од осталих понуђача. Наручилац није дужан да од понуђача затражи достављање свих или појединих доказа уколико за истог</w:t>
      </w:r>
      <w:r>
        <w:rPr>
          <w:rFonts w:eastAsia="Calibri"/>
          <w:sz w:val="22"/>
          <w:szCs w:val="22"/>
          <w:lang w:val="sr-Cyrl-CS"/>
        </w:rPr>
        <w:t xml:space="preserve"> </w:t>
      </w:r>
      <w:r w:rsidRPr="009502C5">
        <w:rPr>
          <w:rFonts w:eastAsia="Calibri"/>
          <w:sz w:val="22"/>
          <w:szCs w:val="22"/>
          <w:lang w:val="sr-Cyrl-CS"/>
        </w:rPr>
        <w:t>понуђача поседује одговарајуће доказе из других поступака јавних набавки код тог наручиоца</w:t>
      </w:r>
      <w:r>
        <w:rPr>
          <w:rFonts w:eastAsia="Calibri"/>
          <w:sz w:val="22"/>
          <w:szCs w:val="22"/>
          <w:lang w:val="sr-Cyrl-CS"/>
        </w:rPr>
        <w:t xml:space="preserve">. </w:t>
      </w:r>
      <w:r w:rsidRPr="009502C5">
        <w:rPr>
          <w:rFonts w:eastAsia="Calibri"/>
          <w:sz w:val="22"/>
          <w:szCs w:val="22"/>
          <w:lang w:val="sr-Cyrl-CS"/>
        </w:rPr>
        <w:t xml:space="preserve">Ако понуђач у остављеном, примереном року који не може бити краћи од пет дана, не достави доказе </w:t>
      </w:r>
      <w:r>
        <w:rPr>
          <w:rFonts w:eastAsia="Calibri"/>
          <w:sz w:val="22"/>
          <w:szCs w:val="22"/>
          <w:lang w:val="sr-Cyrl-CS"/>
        </w:rPr>
        <w:t xml:space="preserve"> Н</w:t>
      </w:r>
      <w:r w:rsidRPr="009502C5">
        <w:rPr>
          <w:rFonts w:eastAsia="Calibri"/>
          <w:sz w:val="22"/>
          <w:szCs w:val="22"/>
          <w:lang w:val="sr-Cyrl-CS"/>
        </w:rPr>
        <w:t xml:space="preserve">аручилац ће његову </w:t>
      </w:r>
      <w:r w:rsidR="008E6497">
        <w:rPr>
          <w:sz w:val="22"/>
          <w:szCs w:val="22"/>
          <w:lang w:val="sr-Cyrl-CS"/>
        </w:rPr>
        <w:t>понуду одбити као неприхватљиву</w:t>
      </w:r>
      <w:r w:rsidR="00475D68">
        <w:rPr>
          <w:sz w:val="22"/>
          <w:szCs w:val="22"/>
          <w:lang w:val="sr-Cyrl-CS"/>
        </w:rPr>
        <w:t>“</w:t>
      </w:r>
      <w:r w:rsidR="008E6497">
        <w:rPr>
          <w:sz w:val="22"/>
          <w:szCs w:val="22"/>
          <w:lang w:val="sr-Cyrl-CS"/>
        </w:rPr>
        <w:t>-дакле све пише.</w:t>
      </w:r>
      <w:r w:rsidR="00762D71">
        <w:rPr>
          <w:sz w:val="22"/>
          <w:szCs w:val="22"/>
          <w:lang w:val="sr-Cyrl-CS"/>
        </w:rPr>
        <w:t xml:space="preserve"> Вас као потенцијалног понуђача нико није условио, већ Вам је остављена могућност да све оно што је доступно на интернет страницама НАДЛЕЖНИХ органа нисте дужни да достављате уколико наведете интернет странице.</w:t>
      </w:r>
    </w:p>
    <w:p w:rsidR="00E46167" w:rsidRDefault="00E46167" w:rsidP="00E46167">
      <w:pPr>
        <w:autoSpaceDE w:val="0"/>
        <w:autoSpaceDN w:val="0"/>
        <w:adjustRightInd w:val="0"/>
        <w:jc w:val="both"/>
        <w:rPr>
          <w:sz w:val="22"/>
          <w:szCs w:val="22"/>
          <w:lang w:val="sr-Cyrl-CS"/>
        </w:rPr>
      </w:pPr>
      <w:r>
        <w:rPr>
          <w:sz w:val="22"/>
          <w:szCs w:val="22"/>
          <w:lang w:val="sr-Cyrl-CS"/>
        </w:rPr>
        <w:t>Члан 77</w:t>
      </w:r>
      <w:r w:rsidR="008E6497">
        <w:rPr>
          <w:sz w:val="22"/>
          <w:szCs w:val="22"/>
          <w:lang w:val="sr-Cyrl-CS"/>
        </w:rPr>
        <w:t xml:space="preserve">. став 2. јасно говори како се доказује испуњеност услова из члана 76. </w:t>
      </w:r>
      <w:r w:rsidR="00475D68">
        <w:rPr>
          <w:sz w:val="22"/>
          <w:szCs w:val="22"/>
          <w:lang w:val="sr-Cyrl-CS"/>
        </w:rPr>
        <w:t>с</w:t>
      </w:r>
      <w:r w:rsidR="008E6497">
        <w:rPr>
          <w:sz w:val="22"/>
          <w:szCs w:val="22"/>
          <w:lang w:val="sr-Cyrl-CS"/>
        </w:rPr>
        <w:t>тав 2. па с</w:t>
      </w:r>
      <w:r w:rsidR="00475D68">
        <w:rPr>
          <w:sz w:val="22"/>
          <w:szCs w:val="22"/>
          <w:lang w:val="sr-Cyrl-CS"/>
        </w:rPr>
        <w:t xml:space="preserve">мо </w:t>
      </w:r>
      <w:r w:rsidR="008E6497">
        <w:rPr>
          <w:sz w:val="22"/>
          <w:szCs w:val="22"/>
          <w:lang w:val="sr-Cyrl-CS"/>
        </w:rPr>
        <w:t xml:space="preserve">самим тим </w:t>
      </w:r>
      <w:r w:rsidR="00475D68">
        <w:rPr>
          <w:sz w:val="22"/>
          <w:szCs w:val="22"/>
          <w:lang w:val="sr-Cyrl-CS"/>
        </w:rPr>
        <w:t>поступили</w:t>
      </w:r>
      <w:r w:rsidR="00762D71">
        <w:rPr>
          <w:sz w:val="22"/>
          <w:szCs w:val="22"/>
          <w:lang w:val="sr-Cyrl-CS"/>
        </w:rPr>
        <w:t xml:space="preserve"> све у скла</w:t>
      </w:r>
      <w:r w:rsidR="008E6497">
        <w:rPr>
          <w:sz w:val="22"/>
          <w:szCs w:val="22"/>
          <w:lang w:val="sr-Cyrl-CS"/>
        </w:rPr>
        <w:t>ду према Закону.</w:t>
      </w:r>
      <w:r w:rsidR="00762D71">
        <w:rPr>
          <w:sz w:val="22"/>
          <w:szCs w:val="22"/>
          <w:lang w:val="sr-Cyrl-CS"/>
        </w:rPr>
        <w:t xml:space="preserve"> Образац број 9 је потврда, односно изјава о референцама које поседујете, и обзиром да ми као Наручилац имамо законско право да испуњеност свих или појединих услова (осим услова из члана 75. Став 1. Тачка 5.) захтевамо доказивањем оверене и потписане изјаве којом Ви потврђује</w:t>
      </w:r>
      <w:r w:rsidR="00475D68">
        <w:rPr>
          <w:sz w:val="22"/>
          <w:szCs w:val="22"/>
          <w:lang w:val="sr-Cyrl-CS"/>
        </w:rPr>
        <w:t>те да испуњавате тражене услове,</w:t>
      </w:r>
      <w:r w:rsidR="00762D71">
        <w:rPr>
          <w:sz w:val="22"/>
          <w:szCs w:val="22"/>
          <w:lang w:val="sr-Cyrl-CS"/>
        </w:rPr>
        <w:t xml:space="preserve"> тражени Образац</w:t>
      </w:r>
      <w:r w:rsidR="00475D68">
        <w:rPr>
          <w:sz w:val="22"/>
          <w:szCs w:val="22"/>
          <w:lang w:val="sr-Cyrl-CS"/>
        </w:rPr>
        <w:t xml:space="preserve"> је самим тим</w:t>
      </w:r>
      <w:r w:rsidR="00762D71">
        <w:rPr>
          <w:sz w:val="22"/>
          <w:szCs w:val="22"/>
          <w:lang w:val="sr-Cyrl-CS"/>
        </w:rPr>
        <w:t xml:space="preserve"> неопходан. </w:t>
      </w:r>
    </w:p>
    <w:p w:rsidR="008E6497" w:rsidRPr="00475D68" w:rsidRDefault="008E6497" w:rsidP="008E6497">
      <w:pPr>
        <w:pStyle w:val="Header"/>
        <w:tabs>
          <w:tab w:val="clear" w:pos="4703"/>
        </w:tabs>
        <w:jc w:val="both"/>
        <w:rPr>
          <w:rFonts w:ascii="Times New Roman" w:hAnsi="Times New Roman"/>
          <w:sz w:val="22"/>
          <w:szCs w:val="22"/>
          <w:lang w:val="sr-Latn-CS"/>
        </w:rPr>
      </w:pPr>
      <w:r w:rsidRPr="008E6497">
        <w:rPr>
          <w:rFonts w:ascii="Times New Roman" w:hAnsi="Times New Roman"/>
          <w:sz w:val="22"/>
          <w:szCs w:val="22"/>
          <w:lang w:val="sr-Cyrl-CS"/>
        </w:rPr>
        <w:t>Осим тога, на страни 19/40 конкурсне документације јасно</w:t>
      </w:r>
      <w:r>
        <w:rPr>
          <w:sz w:val="22"/>
          <w:szCs w:val="22"/>
          <w:lang w:val="sr-Cyrl-CS"/>
        </w:rPr>
        <w:t xml:space="preserve"> </w:t>
      </w:r>
      <w:r w:rsidRPr="008E6497">
        <w:rPr>
          <w:rFonts w:ascii="Times New Roman" w:hAnsi="Times New Roman"/>
          <w:sz w:val="22"/>
          <w:szCs w:val="22"/>
          <w:lang w:val="sr-Cyrl-CS"/>
        </w:rPr>
        <w:t>стоји</w:t>
      </w:r>
      <w:r>
        <w:rPr>
          <w:rFonts w:ascii="Times New Roman" w:hAnsi="Times New Roman"/>
          <w:sz w:val="22"/>
          <w:szCs w:val="22"/>
          <w:lang w:val="sr-Cyrl-CS"/>
        </w:rPr>
        <w:t>: „</w:t>
      </w:r>
      <w:r w:rsidRPr="00924972">
        <w:rPr>
          <w:rFonts w:ascii="Times New Roman" w:hAnsi="Times New Roman"/>
          <w:b/>
          <w:sz w:val="22"/>
          <w:szCs w:val="22"/>
          <w:lang w:val="sr-Cyrl-CS"/>
        </w:rPr>
        <w:t xml:space="preserve">За све што није посебно прецизирано овом конкурсном документације важи Закон о јавним набавкама („Службени гласник Републике Србије“, број </w:t>
      </w:r>
      <w:r>
        <w:rPr>
          <w:rFonts w:ascii="Times New Roman" w:hAnsi="Times New Roman"/>
          <w:b/>
          <w:sz w:val="22"/>
          <w:szCs w:val="22"/>
          <w:lang w:val="sr-Cyrl-CS"/>
        </w:rPr>
        <w:t>124/2012, 14/2015, 68/</w:t>
      </w:r>
      <w:r w:rsidRPr="00924972">
        <w:rPr>
          <w:rFonts w:ascii="Times New Roman" w:hAnsi="Times New Roman"/>
          <w:b/>
          <w:sz w:val="22"/>
          <w:szCs w:val="22"/>
          <w:lang w:val="sr-Cyrl-CS"/>
        </w:rPr>
        <w:t>2</w:t>
      </w:r>
      <w:r>
        <w:rPr>
          <w:rFonts w:ascii="Times New Roman" w:hAnsi="Times New Roman"/>
          <w:b/>
          <w:sz w:val="22"/>
          <w:szCs w:val="22"/>
          <w:lang w:val="sr-Cyrl-CS"/>
        </w:rPr>
        <w:t>015</w:t>
      </w:r>
      <w:r w:rsidRPr="00924972">
        <w:rPr>
          <w:rFonts w:ascii="Times New Roman" w:hAnsi="Times New Roman"/>
          <w:b/>
          <w:sz w:val="22"/>
          <w:szCs w:val="22"/>
          <w:lang w:val="sr-Cyrl-CS"/>
        </w:rPr>
        <w:t>)</w:t>
      </w:r>
      <w:r>
        <w:rPr>
          <w:rFonts w:ascii="Times New Roman" w:hAnsi="Times New Roman"/>
          <w:b/>
          <w:sz w:val="22"/>
          <w:szCs w:val="22"/>
          <w:lang w:val="sr-Cyrl-CS"/>
        </w:rPr>
        <w:t>“</w:t>
      </w:r>
      <w:r w:rsidR="00475D68">
        <w:rPr>
          <w:rFonts w:ascii="Times New Roman" w:hAnsi="Times New Roman"/>
          <w:sz w:val="22"/>
          <w:szCs w:val="22"/>
          <w:lang w:val="sr-Cyrl-CS"/>
        </w:rPr>
        <w:t xml:space="preserve"> чиме смо покрили све оно што што је захтевано конкурсном документацијом.</w:t>
      </w:r>
    </w:p>
    <w:p w:rsidR="008E6497" w:rsidRPr="008E6497" w:rsidRDefault="008E6497" w:rsidP="00E46167">
      <w:pPr>
        <w:autoSpaceDE w:val="0"/>
        <w:autoSpaceDN w:val="0"/>
        <w:adjustRightInd w:val="0"/>
        <w:jc w:val="both"/>
        <w:rPr>
          <w:rFonts w:eastAsia="Calibri"/>
          <w:sz w:val="22"/>
          <w:szCs w:val="22"/>
          <w:lang w:val="sr-Latn-CS"/>
        </w:rPr>
      </w:pPr>
    </w:p>
    <w:p w:rsidR="00E46167" w:rsidRDefault="00E46167" w:rsidP="00E46167">
      <w:pPr>
        <w:tabs>
          <w:tab w:val="left" w:pos="0"/>
          <w:tab w:val="left" w:pos="709"/>
        </w:tabs>
        <w:spacing w:after="360"/>
        <w:jc w:val="both"/>
        <w:rPr>
          <w:rFonts w:eastAsia="Calibri"/>
          <w:b/>
          <w:sz w:val="22"/>
          <w:szCs w:val="22"/>
          <w:lang w:val="sr-Cyrl-CS"/>
        </w:rPr>
      </w:pPr>
    </w:p>
    <w:p w:rsidR="00793B76" w:rsidRPr="00E46167" w:rsidRDefault="00793B76" w:rsidP="00E46167">
      <w:pPr>
        <w:jc w:val="both"/>
        <w:rPr>
          <w:lang w:val="sr-Cyrl-CS"/>
        </w:rPr>
      </w:pPr>
    </w:p>
    <w:p w:rsidR="00E46167" w:rsidRPr="001A3DA7" w:rsidRDefault="00E46167" w:rsidP="00E46167">
      <w:pPr>
        <w:jc w:val="both"/>
        <w:rPr>
          <w:lang/>
        </w:rPr>
      </w:pPr>
    </w:p>
    <w:sectPr w:rsidR="00E46167" w:rsidRPr="001A3DA7" w:rsidSect="00793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3577"/>
    <w:multiLevelType w:val="hybridMultilevel"/>
    <w:tmpl w:val="BC2C7ABE"/>
    <w:lvl w:ilvl="0" w:tplc="14B0E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rsids>
    <w:rsidRoot w:val="001A3DA7"/>
    <w:rsid w:val="001A3DA7"/>
    <w:rsid w:val="00475D68"/>
    <w:rsid w:val="00762D71"/>
    <w:rsid w:val="00793B76"/>
    <w:rsid w:val="008E6497"/>
    <w:rsid w:val="009207EC"/>
    <w:rsid w:val="00C15DA3"/>
    <w:rsid w:val="00E4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67"/>
    <w:pPr>
      <w:ind w:left="720"/>
      <w:contextualSpacing/>
    </w:pPr>
  </w:style>
  <w:style w:type="paragraph" w:styleId="Header">
    <w:name w:val="header"/>
    <w:basedOn w:val="Normal"/>
    <w:link w:val="HeaderChar"/>
    <w:rsid w:val="008E6497"/>
    <w:pPr>
      <w:tabs>
        <w:tab w:val="center" w:pos="4703"/>
        <w:tab w:val="right" w:pos="9406"/>
      </w:tabs>
    </w:pPr>
    <w:rPr>
      <w:rFonts w:ascii="CECoe_Times" w:eastAsia="Times New Roman" w:hAnsi="CECoe_Times"/>
      <w:szCs w:val="20"/>
    </w:rPr>
  </w:style>
  <w:style w:type="character" w:customStyle="1" w:styleId="HeaderChar">
    <w:name w:val="Header Char"/>
    <w:basedOn w:val="DefaultParagraphFont"/>
    <w:link w:val="Header"/>
    <w:rsid w:val="008E6497"/>
    <w:rPr>
      <w:rFonts w:ascii="CECoe_Times" w:eastAsia="Times New Roman" w:hAnsi="CECoe_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14182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Jankovic</dc:creator>
  <cp:lastModifiedBy>Vesna Jankovic</cp:lastModifiedBy>
  <cp:revision>1</cp:revision>
  <dcterms:created xsi:type="dcterms:W3CDTF">2015-10-08T09:41:00Z</dcterms:created>
  <dcterms:modified xsi:type="dcterms:W3CDTF">2015-10-08T10:39:00Z</dcterms:modified>
</cp:coreProperties>
</file>