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2317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D23171">
        <w:rPr>
          <w:rFonts w:ascii="Times New Roman" w:hAnsi="Times New Roman" w:cs="Times New Roman"/>
          <w:b/>
          <w:sz w:val="24"/>
          <w:szCs w:val="24"/>
          <w:lang/>
        </w:rPr>
        <w:t>121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317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  <w:proofErr w:type="gramEnd"/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Default="002173AC" w:rsidP="00217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171">
        <w:rPr>
          <w:rFonts w:ascii="Times New Roman" w:hAnsi="Times New Roman" w:cs="Times New Roman"/>
          <w:sz w:val="24"/>
          <w:szCs w:val="24"/>
          <w:lang w:val="sr-Cyrl-CS"/>
        </w:rPr>
        <w:t>На страни 23 конкурсне документацие, Б Коловозна конструкције, поз 1 – да ли извођач набавља дробљени камен или Наручилац располаже сопственим материјалом?</w:t>
      </w:r>
    </w:p>
    <w:p w:rsidR="00190BC3" w:rsidRPr="00345590" w:rsidRDefault="00190BC3" w:rsidP="00190BC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86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171">
        <w:rPr>
          <w:rFonts w:ascii="Times New Roman" w:hAnsi="Times New Roman" w:cs="Times New Roman"/>
          <w:sz w:val="24"/>
          <w:szCs w:val="24"/>
          <w:lang w:val="sr-Cyrl-CS"/>
        </w:rPr>
        <w:t>Извођач набавља дробљени камен о сопственом трошку.</w:t>
      </w:r>
    </w:p>
    <w:p w:rsidR="00D23171" w:rsidRDefault="00D23171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171" w:rsidRPr="002173AC" w:rsidRDefault="00D23171" w:rsidP="00D2317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171" w:rsidRDefault="00D23171" w:rsidP="00D23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оквиру доказивања пословног капацитета, да ли је неопходно да потврда Наручиоца о референтним радовима буде на Вашем обрасцу бр 9, или је прихватљив доказ потврда на другом обрасцу а која садржи све тражене податке?</w:t>
      </w:r>
    </w:p>
    <w:p w:rsidR="00D23171" w:rsidRDefault="00D23171" w:rsidP="00D2317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3171" w:rsidRPr="00D23171" w:rsidRDefault="00D23171" w:rsidP="00D23171">
      <w:pPr>
        <w:tabs>
          <w:tab w:val="left" w:pos="0"/>
        </w:tabs>
        <w:suppressAutoHyphens/>
        <w:spacing w:line="100" w:lineRule="atLeas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D23171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Pr="00D23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што стоји на страни 11 конкурсне документације, за доказивање референци су потребни: </w:t>
      </w:r>
      <w:r w:rsidRPr="00D23171">
        <w:rPr>
          <w:rFonts w:ascii="Times New Roman" w:hAnsi="Times New Roman" w:cs="Times New Roman"/>
          <w:lang w:val="sr-Cyrl-CS"/>
        </w:rPr>
        <w:t>Фотокопија уговора закљученог са наручиоцем предметног посла и ситуација (или рачун) издата сходно достављеном уговору,</w:t>
      </w:r>
      <w:r>
        <w:rPr>
          <w:rFonts w:ascii="Times New Roman" w:hAnsi="Times New Roman" w:cs="Times New Roman"/>
          <w:lang w:val="sr-Cyrl-CS"/>
        </w:rPr>
        <w:t xml:space="preserve"> а према збиру изведених радова и </w:t>
      </w:r>
    </w:p>
    <w:p w:rsidR="00D23171" w:rsidRDefault="00D23171" w:rsidP="00D23171">
      <w:pPr>
        <w:tabs>
          <w:tab w:val="left" w:pos="0"/>
        </w:tabs>
        <w:suppressAutoHyphens/>
        <w:spacing w:line="100" w:lineRule="atLeas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Pr="00D23171">
        <w:rPr>
          <w:rFonts w:ascii="Times New Roman" w:hAnsi="Times New Roman" w:cs="Times New Roman"/>
          <w:lang w:val="sr-Cyrl-CS"/>
        </w:rPr>
        <w:t>оп</w:t>
      </w:r>
      <w:r>
        <w:rPr>
          <w:rFonts w:ascii="Times New Roman" w:hAnsi="Times New Roman" w:cs="Times New Roman"/>
          <w:lang w:val="sr-Cyrl-CS"/>
        </w:rPr>
        <w:t>уњен и печатом оверен Образац 9 и од стране Инвеститора и од стране понуђача. Дакле, мора да буде на нашем обрасцу.</w:t>
      </w:r>
    </w:p>
    <w:p w:rsidR="00D23171" w:rsidRPr="002173AC" w:rsidRDefault="00D23171" w:rsidP="00D2317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171" w:rsidRDefault="00D23171" w:rsidP="00D23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23171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D23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ли локација мора да се обиђе?</w:t>
      </w:r>
    </w:p>
    <w:p w:rsidR="00D23171" w:rsidRDefault="00D23171" w:rsidP="00D2317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171" w:rsidRPr="00D23171" w:rsidRDefault="00D23171" w:rsidP="00D2317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D23171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стоји на страни 11 конкурсне документације ради испуњавања додатног услова, локација мора да се обиђе.</w:t>
      </w:r>
    </w:p>
    <w:p w:rsidR="00D23171" w:rsidRPr="00D23171" w:rsidRDefault="00D23171" w:rsidP="00D23171">
      <w:pPr>
        <w:tabs>
          <w:tab w:val="left" w:pos="0"/>
        </w:tabs>
        <w:suppressAutoHyphens/>
        <w:spacing w:line="100" w:lineRule="atLeast"/>
        <w:rPr>
          <w:rFonts w:ascii="Times New Roman" w:hAnsi="Times New Roman" w:cs="Times New Roman"/>
          <w:lang w:val="sr-Cyrl-CS"/>
        </w:rPr>
      </w:pPr>
    </w:p>
    <w:p w:rsidR="00D23171" w:rsidRDefault="00D23171" w:rsidP="00D2317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171" w:rsidRDefault="00D23171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D23171" w:rsidRDefault="008633D9" w:rsidP="008633D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8633D9" w:rsidRPr="00D23171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559"/>
    <w:multiLevelType w:val="hybridMultilevel"/>
    <w:tmpl w:val="02DCE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48F17E93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4337B"/>
    <w:rsid w:val="0005201F"/>
    <w:rsid w:val="000D2C03"/>
    <w:rsid w:val="00190BC3"/>
    <w:rsid w:val="001E2F23"/>
    <w:rsid w:val="002173AC"/>
    <w:rsid w:val="0025139C"/>
    <w:rsid w:val="00256692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520E3B"/>
    <w:rsid w:val="00542222"/>
    <w:rsid w:val="00580ABE"/>
    <w:rsid w:val="005F0FB5"/>
    <w:rsid w:val="005F2B92"/>
    <w:rsid w:val="0067793F"/>
    <w:rsid w:val="006927E9"/>
    <w:rsid w:val="006E32B4"/>
    <w:rsid w:val="00782086"/>
    <w:rsid w:val="007A397D"/>
    <w:rsid w:val="008156AD"/>
    <w:rsid w:val="008314CD"/>
    <w:rsid w:val="008633D9"/>
    <w:rsid w:val="009015DB"/>
    <w:rsid w:val="009107CE"/>
    <w:rsid w:val="00932D6A"/>
    <w:rsid w:val="009E098A"/>
    <w:rsid w:val="00AB7B47"/>
    <w:rsid w:val="00B23300"/>
    <w:rsid w:val="00BC7654"/>
    <w:rsid w:val="00C71518"/>
    <w:rsid w:val="00D23171"/>
    <w:rsid w:val="00DA41DB"/>
    <w:rsid w:val="00DD129F"/>
    <w:rsid w:val="00DE6660"/>
    <w:rsid w:val="00E13E12"/>
    <w:rsid w:val="00F21F0D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25</cp:revision>
  <cp:lastPrinted>2015-03-23T11:13:00Z</cp:lastPrinted>
  <dcterms:created xsi:type="dcterms:W3CDTF">2014-08-15T06:56:00Z</dcterms:created>
  <dcterms:modified xsi:type="dcterms:W3CDTF">2015-10-07T11:47:00Z</dcterms:modified>
</cp:coreProperties>
</file>