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8156AD" w:rsidRDefault="00477CE8">
      <w:pPr>
        <w:rPr>
          <w:rFonts w:ascii="Times New Roman" w:hAnsi="Times New Roman" w:cs="Times New Roman"/>
          <w:b/>
          <w:lang w:val="sr-Cyrl-CS"/>
        </w:rPr>
      </w:pPr>
      <w:r w:rsidRPr="008156AD">
        <w:rPr>
          <w:rFonts w:ascii="Times New Roman" w:hAnsi="Times New Roman" w:cs="Times New Roman"/>
          <w:b/>
          <w:lang w:val="sr-Cyrl-CS"/>
        </w:rPr>
        <w:t>ДОДАТНА ОБЈАШЊЕЊА:</w:t>
      </w:r>
    </w:p>
    <w:p w:rsidR="00477CE8" w:rsidRPr="008156AD" w:rsidRDefault="00477CE8">
      <w:pPr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У спецификацији добара за ставку 1. навели сте ранчеве са ојачаним леђима. Да ли се то односи на анатомски ојачана тврда леђа и ојачано дно ранца-што је веома битно за ђаке прваке или се односи само на благо ојачана леђа?</w:t>
      </w:r>
    </w:p>
    <w:p w:rsidR="008633D9" w:rsidRPr="008156AD" w:rsidRDefault="008633D9" w:rsidP="008633D9">
      <w:pPr>
        <w:pStyle w:val="ListParagraph"/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Одговор:</w:t>
      </w:r>
      <w:r w:rsidR="00F21F0D" w:rsidRPr="008156AD">
        <w:rPr>
          <w:rFonts w:ascii="Times New Roman" w:hAnsi="Times New Roman" w:cs="Times New Roman"/>
          <w:lang w:val="sr-Cyrl-CS"/>
        </w:rPr>
        <w:t xml:space="preserve"> </w:t>
      </w:r>
      <w:r w:rsidR="008633D9" w:rsidRPr="008156AD">
        <w:rPr>
          <w:rFonts w:ascii="Times New Roman" w:hAnsi="Times New Roman" w:cs="Times New Roman"/>
          <w:lang w:val="sr-Cyrl-CS"/>
        </w:rPr>
        <w:t>Односи се само на благо ојачана леђа.</w:t>
      </w:r>
    </w:p>
    <w:p w:rsidR="008633D9" w:rsidRPr="008156AD" w:rsidRDefault="008633D9" w:rsidP="00477CE8">
      <w:pPr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У спецификацији добара за ставку 1. навели сте ранчеве</w:t>
      </w:r>
      <w:r w:rsidR="00F21F0D" w:rsidRPr="008156AD">
        <w:rPr>
          <w:rFonts w:ascii="Times New Roman" w:hAnsi="Times New Roman" w:cs="Times New Roman"/>
          <w:lang w:val="sr-Cyrl-CS"/>
        </w:rPr>
        <w:t xml:space="preserve"> </w:t>
      </w:r>
      <w:r w:rsidRPr="008156AD">
        <w:rPr>
          <w:rFonts w:ascii="Times New Roman" w:hAnsi="Times New Roman" w:cs="Times New Roman"/>
          <w:lang w:val="sr-Cyrl-CS"/>
        </w:rPr>
        <w:t>са преградом. Да ли је довољна једна основна преграда или ранац мора да има најмање две преграде што је уобичајено за ђаке прваке.</w:t>
      </w:r>
    </w:p>
    <w:p w:rsidR="008633D9" w:rsidRPr="008156AD" w:rsidRDefault="008633D9" w:rsidP="008633D9">
      <w:pPr>
        <w:pStyle w:val="ListParagraph"/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Одговор:</w:t>
      </w:r>
      <w:r w:rsidR="008633D9" w:rsidRPr="008156AD">
        <w:rPr>
          <w:rFonts w:ascii="Times New Roman" w:hAnsi="Times New Roman" w:cs="Times New Roman"/>
          <w:lang w:val="sr-Cyrl-CS"/>
        </w:rPr>
        <w:t xml:space="preserve"> Ранац мора да има најмање две преграде што је уобичајено за ђаке прваке.</w:t>
      </w:r>
    </w:p>
    <w:p w:rsidR="008633D9" w:rsidRPr="008156AD" w:rsidRDefault="008633D9" w:rsidP="00477CE8">
      <w:pPr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У спецификацији добара за ставку 2. Навели сте пуне пернице. Да ли се пернице односе са једним, два или три рајсфешлусом тј преградама? Да ли пернице морају да садрже фломастере 1/12 и дрвене бојице 1/12 што се сматра комплетом за ђаке прваке?</w:t>
      </w:r>
    </w:p>
    <w:p w:rsidR="008633D9" w:rsidRPr="008156AD" w:rsidRDefault="008633D9" w:rsidP="008633D9">
      <w:pPr>
        <w:pStyle w:val="ListParagraph"/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Одговор:</w:t>
      </w:r>
      <w:r w:rsidR="008633D9" w:rsidRPr="008156AD">
        <w:rPr>
          <w:rFonts w:ascii="Times New Roman" w:hAnsi="Times New Roman" w:cs="Times New Roman"/>
          <w:lang w:val="sr-Cyrl-CS"/>
        </w:rPr>
        <w:t xml:space="preserve"> Пернице су са једним рајсфешлусом и морају да садрже фломастере и дрвене бојице.</w:t>
      </w:r>
    </w:p>
    <w:p w:rsidR="008633D9" w:rsidRPr="008156AD" w:rsidRDefault="008633D9" w:rsidP="00477CE8">
      <w:pPr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 xml:space="preserve">Ставка школски ранчеви-молимо да дате детаљније објашњење да ли тражите школске торбе или ранчеве. Према наведеном опису, у питању су школске торбе. Обзиром да се ради о ђацима првацима, претпостављамо да тражите торбе. Напомињемо да је разлика између торби и ранаца у томе што торбе имају чврсто дно да се свеске и књиге не могу ломити а ранци имају меко дно те долази до формирања тзв „ушију“ на свескама и књигама. </w:t>
      </w:r>
    </w:p>
    <w:p w:rsidR="008633D9" w:rsidRPr="008156AD" w:rsidRDefault="008633D9" w:rsidP="008633D9">
      <w:pPr>
        <w:pStyle w:val="ListParagraph"/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Одговор:</w:t>
      </w:r>
      <w:r w:rsidR="008633D9" w:rsidRPr="008156AD">
        <w:rPr>
          <w:rFonts w:ascii="Times New Roman" w:hAnsi="Times New Roman" w:cs="Times New Roman"/>
          <w:lang w:val="sr-Cyrl-CS"/>
        </w:rPr>
        <w:t xml:space="preserve"> Као што смо и навели у називу јавне набавке, тражимо ранчеве. Дакле, са меким дном.</w:t>
      </w:r>
    </w:p>
    <w:p w:rsidR="008633D9" w:rsidRPr="008156AD" w:rsidRDefault="008633D9" w:rsidP="00477CE8">
      <w:pPr>
        <w:rPr>
          <w:rFonts w:ascii="Times New Roman" w:hAnsi="Times New Roman" w:cs="Times New Roman"/>
          <w:lang w:val="sr-Cyrl-CS"/>
        </w:rPr>
      </w:pPr>
    </w:p>
    <w:p w:rsidR="00477CE8" w:rsidRPr="008156AD" w:rsidRDefault="00477CE8" w:rsidP="00477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Молимо исто тако да нам још једном потврдите да ли комплетна испорука иде на једно место тј у један магацин и да ли се ова два артикла испоручују одвојено што би било боље због бројања приликом преузимања робе.</w:t>
      </w:r>
    </w:p>
    <w:p w:rsidR="00B23300" w:rsidRPr="008156AD" w:rsidRDefault="00B23300" w:rsidP="00B23300">
      <w:pPr>
        <w:pStyle w:val="ListParagraph"/>
        <w:rPr>
          <w:rFonts w:ascii="Times New Roman" w:hAnsi="Times New Roman" w:cs="Times New Roman"/>
          <w:lang w:val="sr-Cyrl-CS"/>
        </w:rPr>
      </w:pPr>
    </w:p>
    <w:p w:rsidR="008633D9" w:rsidRPr="008156AD" w:rsidRDefault="008633D9" w:rsidP="008633D9">
      <w:pPr>
        <w:rPr>
          <w:rFonts w:ascii="Times New Roman" w:hAnsi="Times New Roman" w:cs="Times New Roman"/>
          <w:lang w:val="sr-Cyrl-CS"/>
        </w:rPr>
      </w:pPr>
      <w:r w:rsidRPr="008156AD">
        <w:rPr>
          <w:rFonts w:ascii="Times New Roman" w:hAnsi="Times New Roman" w:cs="Times New Roman"/>
          <w:lang w:val="sr-Cyrl-CS"/>
        </w:rPr>
        <w:t>Одговор: Комплетна испорука, као што је и наведено у конкурсној документацији, је Франко магацин наручиоца, односно ГО Вождовац, Устаничка бр 53. Артикли се испоручују заједно.</w:t>
      </w:r>
    </w:p>
    <w:sectPr w:rsidR="008633D9" w:rsidRPr="008156AD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32677A"/>
    <w:rsid w:val="00411A44"/>
    <w:rsid w:val="00477CE8"/>
    <w:rsid w:val="008156AD"/>
    <w:rsid w:val="008633D9"/>
    <w:rsid w:val="00B23300"/>
    <w:rsid w:val="00C71518"/>
    <w:rsid w:val="00F2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vesna.jankovic</cp:lastModifiedBy>
  <cp:revision>5</cp:revision>
  <dcterms:created xsi:type="dcterms:W3CDTF">2014-08-15T06:56:00Z</dcterms:created>
  <dcterms:modified xsi:type="dcterms:W3CDTF">2014-08-15T07:51:00Z</dcterms:modified>
</cp:coreProperties>
</file>